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04" w:rsidRDefault="00BC4B04" w:rsidP="00BC4B04">
      <w:pPr>
        <w:tabs>
          <w:tab w:val="left" w:pos="220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  <w:noProof/>
          <w:color w:val="0000FF"/>
          <w:sz w:val="22"/>
          <w:szCs w:val="22"/>
        </w:rPr>
        <w:drawing>
          <wp:inline distT="0" distB="0" distL="0" distR="0" wp14:anchorId="6EA61AC3" wp14:editId="755D98D5">
            <wp:extent cx="571500" cy="828675"/>
            <wp:effectExtent l="0" t="0" r="0" b="9525"/>
            <wp:docPr id="10" name="Slika 10" descr="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2"/>
          <w:szCs w:val="22"/>
        </w:rPr>
        <w:tab/>
      </w:r>
    </w:p>
    <w:p w:rsidR="00BC4B04" w:rsidRDefault="00BC4B04" w:rsidP="00BC4B04">
      <w:pPr>
        <w:ind w:left="426" w:hanging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REPUBLIKA HRVATSKA </w:t>
      </w:r>
    </w:p>
    <w:p w:rsidR="00BC4B04" w:rsidRDefault="00BC4B04" w:rsidP="00BC4B04">
      <w:pPr>
        <w:ind w:left="426" w:hanging="8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KRAPINSKO – ZAGORSKA ŽUPANIJA</w:t>
      </w:r>
    </w:p>
    <w:p w:rsidR="00BC4B04" w:rsidRDefault="00BC4B04" w:rsidP="00BC4B04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OPĆINA HUM NA SUTLI</w:t>
      </w:r>
    </w:p>
    <w:p w:rsidR="00BC4B04" w:rsidRDefault="00BC4B04" w:rsidP="00BC4B04">
      <w:pPr>
        <w:ind w:lef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OPĆINSKO VIJEĆE</w:t>
      </w:r>
    </w:p>
    <w:p w:rsidR="00BC4B04" w:rsidRPr="00D73CA1" w:rsidRDefault="00BC4B04" w:rsidP="00BC4B04">
      <w:pPr>
        <w:ind w:left="-709"/>
        <w:rPr>
          <w:rFonts w:asciiTheme="minorHAnsi" w:hAnsiTheme="minorHAnsi" w:cstheme="minorHAnsi"/>
          <w:sz w:val="22"/>
          <w:szCs w:val="22"/>
        </w:rPr>
      </w:pPr>
    </w:p>
    <w:p w:rsidR="00BC4B04" w:rsidRPr="00D73CA1" w:rsidRDefault="00BC4B04" w:rsidP="00BC4B04">
      <w:pPr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hAnsiTheme="minorHAnsi" w:cstheme="minorHAnsi"/>
          <w:sz w:val="22"/>
          <w:szCs w:val="22"/>
        </w:rPr>
        <w:t xml:space="preserve"> KLASA: 810-0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73CA1">
        <w:rPr>
          <w:rFonts w:asciiTheme="minorHAnsi" w:hAnsiTheme="minorHAnsi" w:cstheme="minorHAnsi"/>
          <w:sz w:val="22"/>
          <w:szCs w:val="22"/>
        </w:rPr>
        <w:t>/19-01/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BC4B04" w:rsidRPr="00D73CA1" w:rsidRDefault="00BC4B04" w:rsidP="00BC4B04">
      <w:pPr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hAnsiTheme="minorHAnsi" w:cstheme="minorHAnsi"/>
          <w:sz w:val="22"/>
          <w:szCs w:val="22"/>
        </w:rPr>
        <w:t xml:space="preserve"> URBROJ: 2214/02-01-19-</w:t>
      </w:r>
      <w:r>
        <w:rPr>
          <w:rFonts w:asciiTheme="minorHAnsi" w:hAnsiTheme="minorHAnsi" w:cstheme="minorHAnsi"/>
          <w:sz w:val="22"/>
          <w:szCs w:val="22"/>
        </w:rPr>
        <w:t>4</w:t>
      </w:r>
    </w:p>
    <w:p w:rsidR="00BC4B04" w:rsidRPr="00D73CA1" w:rsidRDefault="00BC4B04" w:rsidP="00BC4B04">
      <w:pPr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hAnsiTheme="minorHAnsi" w:cstheme="minorHAnsi"/>
          <w:sz w:val="22"/>
          <w:szCs w:val="22"/>
        </w:rPr>
        <w:t xml:space="preserve"> Hum na Sutli,</w:t>
      </w:r>
      <w:r>
        <w:rPr>
          <w:rFonts w:asciiTheme="minorHAnsi" w:hAnsiTheme="minorHAnsi" w:cstheme="minorHAnsi"/>
          <w:sz w:val="22"/>
          <w:szCs w:val="22"/>
        </w:rPr>
        <w:t xml:space="preserve"> 18. prosinac</w:t>
      </w:r>
      <w:r w:rsidRPr="00D73CA1">
        <w:rPr>
          <w:rFonts w:asciiTheme="minorHAnsi" w:hAnsiTheme="minorHAnsi" w:cstheme="minorHAnsi"/>
          <w:sz w:val="22"/>
          <w:szCs w:val="22"/>
        </w:rPr>
        <w:t xml:space="preserve"> 2019.</w:t>
      </w:r>
    </w:p>
    <w:p w:rsidR="00BC4B04" w:rsidRPr="00D73CA1" w:rsidRDefault="00BC4B04" w:rsidP="00BC4B04">
      <w:pPr>
        <w:rPr>
          <w:rFonts w:asciiTheme="minorHAnsi" w:hAnsiTheme="minorHAnsi" w:cstheme="minorHAnsi"/>
          <w:sz w:val="22"/>
          <w:szCs w:val="22"/>
        </w:rPr>
      </w:pPr>
    </w:p>
    <w:p w:rsidR="00BC4B04" w:rsidRPr="00D73CA1" w:rsidRDefault="00BC4B04" w:rsidP="00BC4B04">
      <w:pPr>
        <w:pStyle w:val="Bezproreda"/>
        <w:rPr>
          <w:rFonts w:cstheme="minorHAnsi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Temeljem članka 17. Zakona o sustavu civilne zaštite (NN br. 82/15)  i </w:t>
      </w:r>
      <w:r w:rsidRPr="00D73CA1">
        <w:rPr>
          <w:rFonts w:asciiTheme="minorHAnsi" w:hAnsiTheme="minorHAnsi" w:cstheme="minorHAnsi"/>
          <w:sz w:val="22"/>
          <w:szCs w:val="22"/>
        </w:rPr>
        <w:t xml:space="preserve">članka 15. Statuta Općine Hum na Sutli („Službeni glasnik Krapinsko-zagorske županije“ br. 11/13 i 7/18), </w:t>
      </w:r>
      <w:r w:rsidRPr="00D73CA1">
        <w:rPr>
          <w:rFonts w:asciiTheme="minorHAnsi" w:hAnsiTheme="minorHAnsi" w:cstheme="minorHAnsi"/>
          <w:noProof/>
          <w:sz w:val="22"/>
          <w:szCs w:val="22"/>
        </w:rPr>
        <w:t>o</w:t>
      </w:r>
      <w:r w:rsidRPr="00D73CA1">
        <w:rPr>
          <w:rFonts w:asciiTheme="minorHAnsi" w:hAnsiTheme="minorHAnsi" w:cstheme="minorHAnsi"/>
          <w:sz w:val="22"/>
          <w:szCs w:val="22"/>
        </w:rPr>
        <w:t xml:space="preserve">pćinsko vijeće Općine </w:t>
      </w:r>
      <w:r w:rsidRPr="00D73CA1">
        <w:rPr>
          <w:rFonts w:asciiTheme="minorHAnsi" w:hAnsiTheme="minorHAnsi" w:cstheme="minorHAnsi"/>
          <w:noProof/>
          <w:sz w:val="22"/>
          <w:szCs w:val="22"/>
        </w:rPr>
        <w:t>Hum na Sutli</w:t>
      </w:r>
      <w:r w:rsidRPr="00D73CA1">
        <w:rPr>
          <w:rFonts w:asciiTheme="minorHAnsi" w:hAnsiTheme="minorHAnsi" w:cstheme="minorHAnsi"/>
          <w:sz w:val="22"/>
          <w:szCs w:val="22"/>
        </w:rPr>
        <w:t xml:space="preserve">, na sjednici održanoj dana </w:t>
      </w:r>
      <w:r>
        <w:rPr>
          <w:rFonts w:asciiTheme="minorHAnsi" w:hAnsiTheme="minorHAnsi" w:cstheme="minorHAnsi"/>
          <w:sz w:val="22"/>
          <w:szCs w:val="22"/>
        </w:rPr>
        <w:t xml:space="preserve">17. prosinac </w:t>
      </w:r>
      <w:r w:rsidRPr="00D73CA1">
        <w:rPr>
          <w:rFonts w:asciiTheme="minorHAnsi" w:hAnsiTheme="minorHAnsi" w:cstheme="minorHAnsi"/>
          <w:sz w:val="22"/>
          <w:szCs w:val="22"/>
        </w:rPr>
        <w:t xml:space="preserve"> 2019. godine  donosi                                                               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BC4B04" w:rsidRPr="0010624E" w:rsidRDefault="00BC4B04" w:rsidP="00BC4B04">
      <w:pPr>
        <w:jc w:val="center"/>
        <w:rPr>
          <w:rFonts w:asciiTheme="minorHAnsi" w:hAnsiTheme="minorHAnsi" w:cstheme="minorHAnsi"/>
          <w:b/>
          <w:lang w:eastAsia="ar-SA"/>
        </w:rPr>
      </w:pPr>
      <w:r w:rsidRPr="0010624E">
        <w:rPr>
          <w:rFonts w:asciiTheme="minorHAnsi" w:hAnsiTheme="minorHAnsi" w:cstheme="minorHAnsi"/>
          <w:b/>
          <w:lang w:eastAsia="ar-SA"/>
        </w:rPr>
        <w:t xml:space="preserve">ANALIZU STANJA SUSTAVA  CIVILNE ZAŠTITE </w:t>
      </w:r>
    </w:p>
    <w:p w:rsidR="00BC4B04" w:rsidRPr="0010624E" w:rsidRDefault="00BC4B04" w:rsidP="00BC4B04">
      <w:pPr>
        <w:jc w:val="center"/>
        <w:rPr>
          <w:rFonts w:asciiTheme="minorHAnsi" w:hAnsiTheme="minorHAnsi" w:cstheme="minorHAnsi"/>
          <w:b/>
          <w:lang w:eastAsia="ar-SA"/>
        </w:rPr>
      </w:pPr>
      <w:r w:rsidRPr="0010624E">
        <w:rPr>
          <w:rFonts w:asciiTheme="minorHAnsi" w:hAnsiTheme="minorHAnsi" w:cstheme="minorHAnsi"/>
          <w:b/>
          <w:lang w:eastAsia="ar-SA"/>
        </w:rPr>
        <w:t>NA PODRUČJU OPĆINE HUM NA SUTLI ZA 2019. GODINU</w:t>
      </w:r>
    </w:p>
    <w:p w:rsidR="00BC4B04" w:rsidRPr="00D73CA1" w:rsidRDefault="00BC4B04" w:rsidP="00BC4B04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BC4B04" w:rsidRPr="00D73CA1" w:rsidRDefault="00BC4B04" w:rsidP="00BC4B04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I.   UVOD</w:t>
      </w:r>
    </w:p>
    <w:p w:rsidR="00BC4B04" w:rsidRPr="00D73CA1" w:rsidRDefault="00BC4B04" w:rsidP="00BC4B0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            Sukladno članku 17. Zakona o sustavu civilne zaštite  (Narodne novine broj 82/15) Općinsko vijeće Općine Hum na Sutli kao predstavničko tijelo jedinice lokalne samouprave u obvezi je, jedan put godišnje ili u  postupku donošenja Proračuna, razmatrati stanje civilne  zaštite  na svom području.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            Općina kao jedinica lokalne samouprave dužna je organizirati poslove iz samoupravnog djelokruga koji se odnose na planiranje, razvoj, učinkovito funkcioniranje i financiranje sustava civilne zaštite.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II.   ANALIZA STANJA UGROŽENOSTI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BC4B04" w:rsidRPr="00D73CA1" w:rsidRDefault="00BC4B04" w:rsidP="00BC4B04">
      <w:p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ab/>
      </w:r>
      <w:r w:rsidRPr="00D73CA1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Razmatranje stanja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kao prvi korak podrazumijeva analizu stanja ugroženosti stanovništva, te materijalnih i kulturnih dobara, koja procjenjuje moguće oblike  opasnosti i prijetnje te njihove moguće posljedice na stanovništvo, materijalna i kulturna dobra, te 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okoliša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iz koje proizlazi sljedeće:</w:t>
      </w:r>
    </w:p>
    <w:p w:rsidR="00BC4B04" w:rsidRPr="00D73CA1" w:rsidRDefault="00BC4B04" w:rsidP="00BC4B04">
      <w:pPr>
        <w:pStyle w:val="Odlomakpopisa"/>
        <w:keepNext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D73CA1">
        <w:rPr>
          <w:rFonts w:cstheme="minorHAnsi"/>
          <w:bCs/>
          <w:color w:val="000000"/>
        </w:rPr>
        <w:t>Područje općine obilježavaju slijedeći vodotoci:</w:t>
      </w:r>
    </w:p>
    <w:p w:rsidR="00BC4B04" w:rsidRPr="00D73CA1" w:rsidRDefault="00BC4B04" w:rsidP="00BC4B04">
      <w:pPr>
        <w:pStyle w:val="Odlomakpopisa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D73CA1">
        <w:rPr>
          <w:rFonts w:eastAsia="Times New Roman" w:cstheme="minorHAnsi"/>
          <w:bCs/>
          <w:color w:val="000000"/>
          <w:lang w:eastAsia="en-US"/>
        </w:rPr>
        <w:t>Rijeka Sutla</w:t>
      </w:r>
    </w:p>
    <w:p w:rsidR="00BC4B04" w:rsidRPr="00D73CA1" w:rsidRDefault="00BC4B04" w:rsidP="00BC4B04">
      <w:pPr>
        <w:pStyle w:val="Odlomakpopisa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D73CA1">
        <w:rPr>
          <w:rFonts w:eastAsia="Times New Roman" w:cstheme="minorHAnsi"/>
          <w:bCs/>
          <w:color w:val="000000"/>
          <w:lang w:eastAsia="en-US"/>
        </w:rPr>
        <w:t xml:space="preserve">Potok </w:t>
      </w:r>
      <w:proofErr w:type="spellStart"/>
      <w:r w:rsidRPr="00D73CA1">
        <w:rPr>
          <w:rFonts w:eastAsia="Times New Roman" w:cstheme="minorHAnsi"/>
          <w:bCs/>
          <w:color w:val="000000"/>
          <w:lang w:eastAsia="en-US"/>
        </w:rPr>
        <w:t>Kosteljina</w:t>
      </w:r>
      <w:proofErr w:type="spellEnd"/>
    </w:p>
    <w:p w:rsidR="00BC4B04" w:rsidRPr="00D73CA1" w:rsidRDefault="00BC4B04" w:rsidP="00BC4B04">
      <w:pPr>
        <w:pStyle w:val="Odlomakpopisa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D73CA1">
        <w:rPr>
          <w:rFonts w:eastAsia="Times New Roman" w:cstheme="minorHAnsi"/>
          <w:bCs/>
          <w:color w:val="000000"/>
          <w:lang w:eastAsia="en-US"/>
        </w:rPr>
        <w:t xml:space="preserve">Potok </w:t>
      </w:r>
      <w:proofErr w:type="spellStart"/>
      <w:r w:rsidRPr="00D73CA1">
        <w:rPr>
          <w:rFonts w:eastAsia="Times New Roman" w:cstheme="minorHAnsi"/>
          <w:bCs/>
          <w:color w:val="000000"/>
          <w:lang w:eastAsia="en-US"/>
        </w:rPr>
        <w:t>Brezna</w:t>
      </w:r>
      <w:proofErr w:type="spellEnd"/>
    </w:p>
    <w:p w:rsidR="00BC4B04" w:rsidRPr="00D73CA1" w:rsidRDefault="00BC4B04" w:rsidP="00BC4B04">
      <w:pPr>
        <w:pStyle w:val="Odlomakpopisa"/>
        <w:keepNext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D73CA1">
        <w:rPr>
          <w:rFonts w:eastAsia="Times New Roman" w:cstheme="minorHAnsi"/>
          <w:bCs/>
          <w:color w:val="000000"/>
          <w:lang w:eastAsia="en-US"/>
        </w:rPr>
        <w:t xml:space="preserve">Potok </w:t>
      </w:r>
      <w:proofErr w:type="spellStart"/>
      <w:r w:rsidRPr="00D73CA1">
        <w:rPr>
          <w:rFonts w:eastAsia="Times New Roman" w:cstheme="minorHAnsi"/>
          <w:bCs/>
          <w:color w:val="000000"/>
          <w:lang w:eastAsia="en-US"/>
        </w:rPr>
        <w:t>Polanovec</w:t>
      </w:r>
      <w:proofErr w:type="spellEnd"/>
    </w:p>
    <w:p w:rsidR="00BC4B04" w:rsidRPr="00D73CA1" w:rsidRDefault="00BC4B04" w:rsidP="00BC4B04">
      <w:pPr>
        <w:pStyle w:val="Odlomakpopisa"/>
        <w:keepNext/>
        <w:spacing w:after="0" w:line="240" w:lineRule="auto"/>
        <w:ind w:left="786"/>
        <w:jc w:val="both"/>
        <w:rPr>
          <w:rFonts w:cstheme="minorHAnsi"/>
          <w:bCs/>
        </w:rPr>
      </w:pPr>
      <w:r w:rsidRPr="00D73CA1">
        <w:rPr>
          <w:rFonts w:cstheme="minorHAnsi"/>
          <w:bCs/>
        </w:rPr>
        <w:t xml:space="preserve">Poplavama u slivu Sutle, kojem pripada i Općina Hum na Sutli, najviše su izložene poljoprivredne površine (pašnjaci i livade), a nakon njih prometnice, šume, naselja sa gospodarskim i stambenim objektima (podrumske prostorije) i vodovodi. Plavljenja nisu takvog obima da bi dovela u pitanje funkcioniranje stanovništva Općine ili infrastrukture. </w:t>
      </w:r>
    </w:p>
    <w:p w:rsidR="00BC4B04" w:rsidRPr="00D73CA1" w:rsidRDefault="00BC4B04" w:rsidP="00BC4B04">
      <w:pPr>
        <w:pStyle w:val="Odlomakpopisa"/>
        <w:keepNext/>
        <w:spacing w:after="0" w:line="240" w:lineRule="auto"/>
        <w:ind w:left="786"/>
        <w:jc w:val="both"/>
        <w:rPr>
          <w:rFonts w:eastAsia="Times New Roman" w:cstheme="minorHAnsi"/>
          <w:bCs/>
          <w:color w:val="000000"/>
          <w:lang w:eastAsia="en-US"/>
        </w:rPr>
      </w:pPr>
      <w:r w:rsidRPr="00D73CA1">
        <w:rPr>
          <w:rFonts w:eastAsia="Times New Roman" w:cstheme="minorHAnsi"/>
          <w:bCs/>
          <w:lang w:eastAsia="en-US"/>
        </w:rPr>
        <w:t xml:space="preserve">U 2019. godini nije bilo proglašenih elementarnih nepogoda zbog </w:t>
      </w:r>
      <w:r w:rsidRPr="00D73CA1">
        <w:rPr>
          <w:rFonts w:eastAsia="Times New Roman" w:cstheme="minorHAnsi"/>
          <w:b/>
          <w:bCs/>
          <w:lang w:eastAsia="en-US"/>
        </w:rPr>
        <w:t>poplava, bujica ili plavljenja</w:t>
      </w:r>
      <w:r w:rsidRPr="00D73CA1">
        <w:rPr>
          <w:rFonts w:eastAsia="Times New Roman" w:cstheme="minorHAnsi"/>
          <w:bCs/>
          <w:lang w:eastAsia="en-US"/>
        </w:rPr>
        <w:t xml:space="preserve">. </w:t>
      </w:r>
      <w:r w:rsidRPr="00D73CA1">
        <w:rPr>
          <w:rFonts w:eastAsia="Times New Roman" w:cstheme="minorHAnsi"/>
          <w:bCs/>
          <w:color w:val="000000"/>
          <w:lang w:eastAsia="en-US"/>
        </w:rPr>
        <w:t xml:space="preserve"> </w:t>
      </w:r>
    </w:p>
    <w:p w:rsidR="00BC4B04" w:rsidRPr="00D73CA1" w:rsidRDefault="00BC4B04" w:rsidP="00BC4B04">
      <w:pPr>
        <w:numPr>
          <w:ilvl w:val="0"/>
          <w:numId w:val="1"/>
        </w:numPr>
        <w:autoSpaceDN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Prema seizmološkoj karti Krapinsko - zagorske županije, za period od 500 godine, područje Općine nalazi se u  VIIº  seizmičkoj zoni prema  MSK ljestvici. </w:t>
      </w:r>
    </w:p>
    <w:p w:rsidR="00BC4B04" w:rsidRPr="00D73CA1" w:rsidRDefault="00BC4B04" w:rsidP="00BC4B04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 2019. godini nije došlo do seizmoloških aktivnosti VIº niti VIIº </w:t>
      </w:r>
      <w:r w:rsidRPr="00D73CA1">
        <w:rPr>
          <w:rFonts w:asciiTheme="minorHAnsi" w:hAnsiTheme="minorHAnsi" w:cstheme="minorHAnsi"/>
          <w:b/>
          <w:bCs/>
          <w:color w:val="000000"/>
          <w:sz w:val="22"/>
          <w:szCs w:val="22"/>
          <w:lang w:eastAsia="ar-SA"/>
        </w:rPr>
        <w:t>(potresa).</w:t>
      </w:r>
    </w:p>
    <w:p w:rsidR="00BC4B04" w:rsidRPr="00D73CA1" w:rsidRDefault="00BC4B04" w:rsidP="00BC4B04">
      <w:pPr>
        <w:numPr>
          <w:ilvl w:val="0"/>
          <w:numId w:val="1"/>
        </w:numPr>
        <w:autoSpaceDN/>
        <w:ind w:hanging="283"/>
        <w:jc w:val="both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Požari otvorenog prostora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mogući su na šumskim i poljoprivrednim površinama. U 2019. godini, do 30. 10. bilo je 4 požara otvorenog prostora na području Općine. Tijekom 2019. </w:t>
      </w:r>
      <w:r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g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odine bilo je sveukupno 124 intervencija vatrogasaca od čega 11 intervencija na gašenju požara na objektima građana i industrijskih postrojenja, te 55 tehničkih intervencija na poziv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lastRenderedPageBreak/>
        <w:t>građana (</w:t>
      </w:r>
      <w:proofErr w:type="spellStart"/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ispumpavanje</w:t>
      </w:r>
      <w:proofErr w:type="spellEnd"/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podruma, uklanjanje srušenih stabala, sanacija prometnica, otvaranje stambenog prostora i sl.). Izvršeno je 14 kontroliranih spaljivanja i 3 protupožarna ophodnja te 28 prijevoza vode po nalogu Načelnika. </w:t>
      </w:r>
    </w:p>
    <w:p w:rsidR="00BC4B04" w:rsidRPr="00D73CA1" w:rsidRDefault="00BC4B04" w:rsidP="00BC4B04">
      <w:pPr>
        <w:numPr>
          <w:ilvl w:val="0"/>
          <w:numId w:val="1"/>
        </w:numPr>
        <w:autoSpaceDN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 2019. godini na području 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Općine nije bila proglašena elementarna nepogoda uzrokovana </w:t>
      </w: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sušom.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:rsidR="00BC4B04" w:rsidRPr="00D73CA1" w:rsidRDefault="00BC4B04" w:rsidP="00BC4B04">
      <w:pPr>
        <w:numPr>
          <w:ilvl w:val="0"/>
          <w:numId w:val="1"/>
        </w:numPr>
        <w:autoSpaceDN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U 2019. godini na području 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>Općine nije bila proglašena elementarna nepogoda uzrokovana olujnim/</w:t>
      </w: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orkanskim nevremenom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 .</w:t>
      </w:r>
    </w:p>
    <w:p w:rsidR="00BC4B04" w:rsidRPr="001D631E" w:rsidRDefault="00BC4B04" w:rsidP="00BC4B04">
      <w:pPr>
        <w:numPr>
          <w:ilvl w:val="0"/>
          <w:numId w:val="1"/>
        </w:numPr>
        <w:autoSpaceDN/>
        <w:ind w:left="709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1D631E">
        <w:rPr>
          <w:rFonts w:asciiTheme="minorHAnsi" w:hAnsiTheme="minorHAnsi" w:cstheme="minorHAnsi"/>
          <w:sz w:val="22"/>
          <w:szCs w:val="22"/>
        </w:rPr>
        <w:t xml:space="preserve">Na području Općine Hum na Sutli </w:t>
      </w:r>
      <w:r w:rsidRPr="001D631E">
        <w:rPr>
          <w:rFonts w:asciiTheme="minorHAnsi" w:hAnsiTheme="minorHAnsi" w:cstheme="minorHAnsi"/>
          <w:sz w:val="22"/>
          <w:szCs w:val="22"/>
          <w:lang w:eastAsia="ar-SA"/>
        </w:rPr>
        <w:t xml:space="preserve">trenutno ima 10-tak evidentiranih klizišta koja su u postupku saniranja ili prikupljanja dokumentacije za provedbu saniranja. Tokom 2019. izvršeno je saniranje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jedno </w:t>
      </w:r>
      <w:r w:rsidRPr="001D631E">
        <w:rPr>
          <w:rFonts w:asciiTheme="minorHAnsi" w:hAnsiTheme="minorHAnsi" w:cstheme="minorHAnsi"/>
          <w:sz w:val="22"/>
          <w:szCs w:val="22"/>
          <w:lang w:eastAsia="ar-SA"/>
        </w:rPr>
        <w:t xml:space="preserve"> klizište u raznom obimu ili su u postupku saniranja.   </w:t>
      </w:r>
    </w:p>
    <w:p w:rsidR="00BC4B04" w:rsidRPr="00D73CA1" w:rsidRDefault="00BC4B04" w:rsidP="00BC4B04">
      <w:pPr>
        <w:pStyle w:val="Tijeloteksta2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U 2019. godini  </w:t>
      </w: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snježne oborine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 nisu predstavljale veći problem. Snijeg do visine 50 cm može izazvati poremećaje u opskrbi, cestovnom prometu, osobito u radu hitnih službi.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val="es-AR"/>
        </w:rPr>
        <w:t>Ugro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>ž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val="es-AR"/>
        </w:rPr>
        <w:t>eni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val="es-AR"/>
        </w:rPr>
        <w:t>su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val="es-AR"/>
        </w:rPr>
        <w:t>svi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val="es-AR"/>
        </w:rPr>
        <w:t>prometni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val="es-AR"/>
        </w:rPr>
        <w:t>pravci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val="es-AR"/>
        </w:rPr>
        <w:t>a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val="es-AR"/>
        </w:rPr>
        <w:t>osobito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državne ceste DC 206, DC 207 i DC 229, županijske ceste ŽC 2092, ŽC 2093, ŽC 2095 te lokalne ceste LC 22003, LC 22004, LC 22008.</w:t>
      </w:r>
    </w:p>
    <w:p w:rsidR="00BC4B04" w:rsidRPr="00D73CA1" w:rsidRDefault="00BC4B04" w:rsidP="00BC4B04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Nije</w:t>
      </w:r>
      <w:r w:rsidRPr="00D73CA1">
        <w:rPr>
          <w:rFonts w:asciiTheme="minorHAnsi" w:hAnsiTheme="minorHAnsi" w:cstheme="minorHAnsi"/>
          <w:color w:val="FF0000"/>
          <w:sz w:val="22"/>
          <w:szCs w:val="22"/>
          <w:lang w:eastAsia="ar-SA"/>
        </w:rPr>
        <w:t xml:space="preserve"> 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>bila proglašena el</w:t>
      </w:r>
      <w:r w:rsidRPr="00D73CA1">
        <w:rPr>
          <w:rFonts w:asciiTheme="minorHAnsi" w:hAnsiTheme="minorHAnsi" w:cstheme="minorHAnsi"/>
          <w:bCs/>
          <w:sz w:val="22"/>
          <w:szCs w:val="22"/>
          <w:lang w:eastAsia="ar-SA"/>
        </w:rPr>
        <w:t>ementarna nepogoda uslijed snježnih oborina u 2019. godini.</w:t>
      </w:r>
    </w:p>
    <w:p w:rsidR="00BC4B04" w:rsidRPr="00D73CA1" w:rsidRDefault="00BC4B04" w:rsidP="00BC4B04">
      <w:pPr>
        <w:pStyle w:val="Odlomakpopisa"/>
        <w:numPr>
          <w:ilvl w:val="0"/>
          <w:numId w:val="6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D73CA1">
        <w:rPr>
          <w:rFonts w:eastAsia="Times New Roman" w:cstheme="minorHAnsi"/>
          <w:lang w:eastAsia="ar-SA"/>
        </w:rPr>
        <w:t xml:space="preserve">Pojava </w:t>
      </w:r>
      <w:r w:rsidRPr="00D73CA1">
        <w:rPr>
          <w:rFonts w:eastAsia="Times New Roman" w:cstheme="minorHAnsi"/>
          <w:b/>
          <w:lang w:eastAsia="ar-SA"/>
        </w:rPr>
        <w:t>zaleđenih kolnika</w:t>
      </w:r>
      <w:r w:rsidRPr="00D73CA1">
        <w:rPr>
          <w:rFonts w:eastAsia="Times New Roman" w:cstheme="minorHAnsi"/>
          <w:lang w:eastAsia="ar-SA"/>
        </w:rPr>
        <w:t xml:space="preserve"> može biti uzrokovana meteorološkim pojavama ledene kiše, poledice i površinskog leda. To su izvanredne meteorološke pojave koje u hladno doba godine ugrožavaju promet i ljudsko zdravlje. Posljedica poledica su otežano  odvijanje prometa i povećana vjerojatnost pojedinačnih prometnih nesreća.</w:t>
      </w:r>
      <w:r w:rsidRPr="00D73CA1">
        <w:rPr>
          <w:rFonts w:cstheme="minorHAnsi"/>
          <w:bCs/>
          <w:color w:val="000000"/>
          <w:lang w:eastAsia="en-US"/>
        </w:rPr>
        <w:t xml:space="preserve"> Najugroženije su nerazvrstane ceste zbog otežanog čišćenja zimi.</w:t>
      </w:r>
      <w:r w:rsidRPr="00D73CA1">
        <w:rPr>
          <w:rFonts w:eastAsia="Times New Roman" w:cstheme="minorHAnsi"/>
          <w:bCs/>
          <w:lang w:eastAsia="ar-SA"/>
        </w:rPr>
        <w:t xml:space="preserve"> </w:t>
      </w:r>
    </w:p>
    <w:p w:rsidR="00BC4B04" w:rsidRPr="00D73CA1" w:rsidRDefault="00BC4B04" w:rsidP="00BC4B04">
      <w:pPr>
        <w:ind w:left="720"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U 2019. godini </w:t>
      </w:r>
      <w:r w:rsidRPr="00D73CA1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poledica </w:t>
      </w:r>
      <w:r w:rsidRPr="00D73CA1">
        <w:rPr>
          <w:rFonts w:asciiTheme="minorHAnsi" w:hAnsiTheme="minorHAnsi" w:cstheme="minorHAnsi"/>
          <w:sz w:val="22"/>
          <w:szCs w:val="22"/>
          <w:lang w:val="pl-PL" w:eastAsia="ar-SA"/>
        </w:rPr>
        <w:t>nije bila takovih razmjera da bi ugrožavala stanovništvo u većoj mjeri, niti je bila proglašena elementarna nepogoda uslijed poledice.</w:t>
      </w:r>
    </w:p>
    <w:p w:rsidR="00BC4B04" w:rsidRPr="00D73CA1" w:rsidRDefault="00BC4B04" w:rsidP="00BC4B04">
      <w:pPr>
        <w:numPr>
          <w:ilvl w:val="0"/>
          <w:numId w:val="1"/>
        </w:numPr>
        <w:autoSpaceDN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>Tuča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je prirodna pojava koja uzrokuje veće ili manje ekonomske štete, oborina koja pada 2 -3 puta godišnje. U posljednje vrijeme, sve češće su zabilježene tuče u različito doba godine, a njena pojava najviše štete pričinjava poljoprivrednim usjevima, voćarstvu te povrtlarskim kulturama i znatno utječe na smanjenje prinosa tih kultura. Na području Općine u 2019. 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godini nije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bila proglašena elementarna nepogoda zbog posljedica tuče.  </w:t>
      </w:r>
    </w:p>
    <w:p w:rsidR="00BC4B04" w:rsidRPr="00D73CA1" w:rsidRDefault="00BC4B04" w:rsidP="00BC4B04">
      <w:pPr>
        <w:numPr>
          <w:ilvl w:val="0"/>
          <w:numId w:val="1"/>
        </w:numPr>
        <w:autoSpaceDN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Cs/>
          <w:color w:val="000000"/>
          <w:sz w:val="22"/>
          <w:szCs w:val="22"/>
        </w:rPr>
        <w:t>Na području Općine Hum na Sutli</w:t>
      </w:r>
      <w:r w:rsidRPr="00D73CA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73C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postoje tri </w:t>
      </w:r>
      <w:r w:rsidRPr="00D73CA1">
        <w:rPr>
          <w:rFonts w:asciiTheme="minorHAnsi" w:hAnsiTheme="minorHAnsi" w:cstheme="minorHAnsi"/>
          <w:b/>
          <w:bCs/>
          <w:color w:val="000000"/>
          <w:sz w:val="22"/>
          <w:szCs w:val="22"/>
        </w:rPr>
        <w:t>imaoca opasnih tvari:</w:t>
      </w:r>
      <w:r w:rsidRPr="00D73C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:rsidR="00BC4B04" w:rsidRPr="00D73CA1" w:rsidRDefault="00BC4B04" w:rsidP="00BC4B04">
      <w:pPr>
        <w:pStyle w:val="Bezproreda1"/>
        <w:numPr>
          <w:ilvl w:val="0"/>
          <w:numId w:val="7"/>
        </w:numPr>
        <w:spacing w:after="0" w:line="240" w:lineRule="auto"/>
        <w:ind w:firstLine="348"/>
        <w:jc w:val="both"/>
        <w:rPr>
          <w:rFonts w:cstheme="minorHAnsi"/>
        </w:rPr>
      </w:pPr>
      <w:r w:rsidRPr="00D73CA1">
        <w:rPr>
          <w:rFonts w:cstheme="minorHAnsi"/>
        </w:rPr>
        <w:t>Krklec trgovina d.o.o., Benzinska postaja</w:t>
      </w:r>
    </w:p>
    <w:p w:rsidR="00BC4B04" w:rsidRPr="00D73CA1" w:rsidRDefault="00BC4B04" w:rsidP="00BC4B04">
      <w:pPr>
        <w:pStyle w:val="Bezproreda1"/>
        <w:numPr>
          <w:ilvl w:val="0"/>
          <w:numId w:val="7"/>
        </w:numPr>
        <w:spacing w:after="0" w:line="240" w:lineRule="auto"/>
        <w:ind w:firstLine="348"/>
        <w:jc w:val="both"/>
        <w:rPr>
          <w:rFonts w:cstheme="minorHAnsi"/>
        </w:rPr>
      </w:pPr>
      <w:r w:rsidRPr="00D73CA1">
        <w:rPr>
          <w:rFonts w:cstheme="minorHAnsi"/>
        </w:rPr>
        <w:t xml:space="preserve">OMCO Croatia d.o.o. </w:t>
      </w:r>
    </w:p>
    <w:p w:rsidR="00BC4B04" w:rsidRPr="00D73CA1" w:rsidRDefault="00BC4B04" w:rsidP="00BC4B04">
      <w:pPr>
        <w:pStyle w:val="Bezproreda1"/>
        <w:numPr>
          <w:ilvl w:val="0"/>
          <w:numId w:val="7"/>
        </w:numPr>
        <w:spacing w:after="0" w:line="240" w:lineRule="auto"/>
        <w:ind w:firstLine="348"/>
        <w:jc w:val="both"/>
        <w:rPr>
          <w:rFonts w:cstheme="minorHAnsi"/>
        </w:rPr>
      </w:pPr>
      <w:r w:rsidRPr="00D73CA1">
        <w:rPr>
          <w:rFonts w:cstheme="minorHAnsi"/>
        </w:rPr>
        <w:t>Vetropack straža d.d., Hum na Sutli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3C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Obzirom da postoji nekoliko imaoca opasnih tvari, postoji realna mogućnost nastanka 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3C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nesreće sa opasnim tvarima te mogućnost ugrožavanja stanovnika Općine Hum na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73C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Sutli.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3C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           U 2019. </w:t>
      </w:r>
      <w:r w:rsidRPr="00D73CA1">
        <w:rPr>
          <w:rFonts w:asciiTheme="minorHAnsi" w:hAnsiTheme="minorHAnsi" w:cstheme="minorHAnsi"/>
          <w:bCs/>
          <w:sz w:val="22"/>
          <w:szCs w:val="22"/>
        </w:rPr>
        <w:t xml:space="preserve">godini nije bilo akcidenta sa opasnim tvarima na objektima koji posjeduju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Cs/>
          <w:sz w:val="22"/>
          <w:szCs w:val="22"/>
        </w:rPr>
        <w:t xml:space="preserve">             opasne tvari.  </w:t>
      </w:r>
    </w:p>
    <w:p w:rsidR="00BC4B04" w:rsidRPr="00D73CA1" w:rsidRDefault="00BC4B04" w:rsidP="00BC4B04">
      <w:pPr>
        <w:numPr>
          <w:ilvl w:val="0"/>
          <w:numId w:val="1"/>
        </w:numPr>
        <w:autoSpaceDN/>
        <w:ind w:left="709" w:hanging="283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 xml:space="preserve">Prometnicama Općine Hum na Sutli ne smije se vršiti </w:t>
      </w:r>
      <w:r w:rsidRPr="00D73CA1">
        <w:rPr>
          <w:rFonts w:asciiTheme="minorHAnsi" w:hAnsiTheme="minorHAnsi" w:cstheme="minorHAnsi"/>
          <w:b/>
          <w:sz w:val="22"/>
          <w:szCs w:val="22"/>
        </w:rPr>
        <w:t>prijevoz opasnih tvari</w:t>
      </w:r>
      <w:r w:rsidRPr="00D73CA1">
        <w:rPr>
          <w:rFonts w:asciiTheme="minorHAnsi" w:hAnsiTheme="minorHAnsi" w:cstheme="minorHAnsi"/>
          <w:sz w:val="22"/>
          <w:szCs w:val="22"/>
        </w:rPr>
        <w:t xml:space="preserve">, osim u slučajevima snabdijevanja lokalnog stanovništva i gospodarskih subjekata. </w:t>
      </w:r>
    </w:p>
    <w:p w:rsidR="00BC4B04" w:rsidRPr="00D73CA1" w:rsidRDefault="00BC4B04" w:rsidP="00BC4B04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>U 2019. godini nije bilo nesreća sa opasnim tvarima u prometu.</w:t>
      </w:r>
    </w:p>
    <w:p w:rsidR="00BC4B04" w:rsidRPr="00D73CA1" w:rsidRDefault="00BC4B04" w:rsidP="00BC4B04">
      <w:pPr>
        <w:numPr>
          <w:ilvl w:val="0"/>
          <w:numId w:val="1"/>
        </w:numPr>
        <w:autoSpaceDN/>
        <w:ind w:left="709" w:hanging="283"/>
        <w:jc w:val="both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Republika Hrvatska na svojem području nema nuklearne elektrane, međutim u njenoj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neposrednoj blizini nalaze se NE Krško u Sloveniji i NE </w:t>
      </w:r>
      <w:proofErr w:type="spellStart"/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Pakš</w:t>
      </w:r>
      <w:proofErr w:type="spellEnd"/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u Mađarskoj.</w:t>
      </w:r>
    </w:p>
    <w:p w:rsidR="00BC4B04" w:rsidRPr="00D73CA1" w:rsidRDefault="00BC4B04" w:rsidP="00BC4B04">
      <w:pPr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Općina Hum na Sutli nalazi se u zoni B2 – zoni potencijalne ugroženosti od nuklearne elektrane Krško 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i ne nalazi se u radijalnim  sektorima  NE </w:t>
      </w:r>
      <w:proofErr w:type="spellStart"/>
      <w:r w:rsidRPr="00D73CA1">
        <w:rPr>
          <w:rFonts w:asciiTheme="minorHAnsi" w:hAnsiTheme="minorHAnsi" w:cstheme="minorHAnsi"/>
          <w:sz w:val="22"/>
          <w:szCs w:val="22"/>
          <w:lang w:eastAsia="ar-SA"/>
        </w:rPr>
        <w:t>Pakš</w:t>
      </w:r>
      <w:proofErr w:type="spellEnd"/>
      <w:r w:rsidRPr="00D73CA1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B04" w:rsidRPr="00D73CA1" w:rsidRDefault="00BC4B04" w:rsidP="00BC4B04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U 2019. godini nije bilo ugroza od </w:t>
      </w: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nuklearnog i/ili radiološkog zračenja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B04" w:rsidRPr="00D73CA1" w:rsidRDefault="00BC4B04" w:rsidP="00BC4B04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color w:val="000000"/>
          <w:sz w:val="22"/>
          <w:szCs w:val="22"/>
          <w:lang w:eastAsia="ar-SA"/>
        </w:rPr>
        <w:t xml:space="preserve">III. STANJE SUSTAVA  CIVILNE  ZAŠTITE 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ab/>
        <w:t>U provođenju aktivnosti sustava civilne  zaštite  na području Općine,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prvenstveno se angažiraju operativne snage sustava civilne zaštite, te pravne osobe, službe i udruge od interesa za 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sustav 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civiln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>e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zašti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>te</w:t>
      </w: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 na području Općine određene Odlukom načelnika.</w:t>
      </w:r>
    </w:p>
    <w:p w:rsidR="00BC4B04" w:rsidRPr="00D73CA1" w:rsidRDefault="00BC4B04" w:rsidP="00BC4B04">
      <w:pPr>
        <w:pStyle w:val="StandardWeb"/>
        <w:jc w:val="both"/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U ožujku 2016. godine je,</w:t>
      </w:r>
      <w:r w:rsidRPr="00D73CA1"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  <w:t xml:space="preserve"> </w:t>
      </w:r>
      <w:r w:rsidRPr="00D73CA1">
        <w:rPr>
          <w:rFonts w:asciiTheme="minorHAnsi" w:hAnsiTheme="minorHAnsi" w:cstheme="minorHAnsi"/>
          <w:sz w:val="22"/>
          <w:szCs w:val="22"/>
        </w:rPr>
        <w:t xml:space="preserve">temeljem </w:t>
      </w:r>
      <w:r w:rsidRPr="00D73CA1">
        <w:rPr>
          <w:rFonts w:asciiTheme="minorHAnsi" w:eastAsia="TimesNewRoman" w:hAnsiTheme="minorHAnsi" w:cstheme="minorHAnsi"/>
          <w:sz w:val="22"/>
          <w:szCs w:val="22"/>
        </w:rPr>
        <w:t>č</w:t>
      </w:r>
      <w:r w:rsidRPr="00D73CA1">
        <w:rPr>
          <w:rFonts w:asciiTheme="minorHAnsi" w:hAnsiTheme="minorHAnsi" w:cstheme="minorHAnsi"/>
          <w:sz w:val="22"/>
          <w:szCs w:val="22"/>
        </w:rPr>
        <w:t xml:space="preserve">lanka 17., stavak 1., podstavak 3.  Zakona o sustavu civilne zaštite („Narodne novine“ br. 82/2015), a u skladu s Procjenom ugroženosti stanovništva, materijalnih i kulturnih dobara i okoliša od katastrofa i velikih nesreća za područje Općine 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>Hum na Sutli</w:t>
      </w:r>
      <w:r w:rsidRPr="00D73CA1">
        <w:rPr>
          <w:rFonts w:asciiTheme="minorHAnsi" w:hAnsiTheme="minorHAnsi" w:cstheme="minorHAnsi"/>
          <w:sz w:val="22"/>
          <w:szCs w:val="22"/>
        </w:rPr>
        <w:t xml:space="preserve">, izrađena nova Odluka o određivanju pravnih osoba od interesa za sustav civilne zaštite (KLASA: 023-01/13-01/02; UR.BROJ: 2214/02-01-16-5 od 16. 03. 2016. 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>godine</w:t>
      </w:r>
      <w:r w:rsidRPr="00D73CA1">
        <w:rPr>
          <w:rFonts w:asciiTheme="minorHAnsi" w:hAnsiTheme="minorHAnsi" w:cstheme="minorHAnsi"/>
          <w:sz w:val="22"/>
          <w:szCs w:val="22"/>
        </w:rPr>
        <w:t>).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 xml:space="preserve">Operativnim snagama rukovodi i koordinira Načelnik Općine uz stručnu potporu Stožera. 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>Sukladno članku 20. Zakona o sustavu civilne zaštite (NN broj 82/15) mjere i aktivnosti u sustavu civilne zaštite  provode  također i operativne snage Hrvatske gorske službe spašavanja, udruge  te pravne osobe u sustavu civilne zaštite koje su obrazložene u daljnjem tekstu.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</w:p>
    <w:p w:rsidR="00BC4B04" w:rsidRPr="00D73CA1" w:rsidRDefault="00BC4B04" w:rsidP="00BC4B04">
      <w:pPr>
        <w:numPr>
          <w:ilvl w:val="1"/>
          <w:numId w:val="2"/>
        </w:numPr>
        <w:tabs>
          <w:tab w:val="left" w:pos="0"/>
        </w:tabs>
        <w:autoSpaceDN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  <w:t>STOŽER CIVILNE ZAŠTITE OPĆINE HUM NA SUTLI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 xml:space="preserve">Sukladno zakonskoj osnovi koja proizlazi iz čl.7. Pravilnika o sastavu stožera, načinu rada te uvjetima za imenovanje načelnika, zamjenika načelnika i članova stožera CZ, Načelnik Općine Hum na Sutli imenovao je </w:t>
      </w:r>
      <w:r w:rsidRPr="00D73CA1">
        <w:rPr>
          <w:rFonts w:asciiTheme="minorHAnsi" w:hAnsiTheme="minorHAnsi" w:cstheme="minorHAnsi"/>
          <w:sz w:val="22"/>
          <w:szCs w:val="22"/>
        </w:rPr>
        <w:t>Stožer civilne zaštite Općine Hum na Sutli Odlukom  KLASA: 810-06/17-01/2, URBROJ: 2214/02-03-17-2 od 12. lipnja 2017. godine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 koji broji 8 članova.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Stožer 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Sukladno Smjernicama za razvoj sustava CZ donesenim 2017. godine, te u skladu sa Godišnjim planom razvoja sustava CZ, u 2019. godini održana je jedna dijela sjednica Stožera CZ u prostorijama Općine. Na  sjednici Stožera donijet je Plan rada Stožere za 2019. godinu, članovi su upoznati s Planom vježbi civilne zaštite u 2019. godini, te upoznati s dokumentima koje Općina treba donijeti temeljem zakonskih odredaba, a to su Plan djelovanja civilne zaštite, nova Odluka o pravnim osobama od interesa za sustav CZ kao i niz drugih akata i dokumenata.</w:t>
      </w:r>
    </w:p>
    <w:p w:rsidR="00BC4B04" w:rsidRPr="00D73CA1" w:rsidRDefault="00BC4B04" w:rsidP="00BC4B04">
      <w:pPr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</w:p>
    <w:p w:rsidR="00BC4B04" w:rsidRPr="00D73CA1" w:rsidRDefault="00BC4B04" w:rsidP="00BC4B0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BC4B04" w:rsidRPr="00D73CA1" w:rsidRDefault="00BC4B04" w:rsidP="00BC4B04">
      <w:pPr>
        <w:numPr>
          <w:ilvl w:val="1"/>
          <w:numId w:val="2"/>
        </w:numPr>
        <w:autoSpaceDN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VATROGASNA ZAJEDNICA OPĆINE HUM NA SUTLI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U Općini Hum na Sutli osnovana je Vatrogasna zajednica Općine koja u svojem sastavu ima 4 dobrovoljnih vatrogasnih društava:</w:t>
      </w:r>
    </w:p>
    <w:p w:rsidR="00BC4B04" w:rsidRPr="00D73CA1" w:rsidRDefault="00BC4B04" w:rsidP="00BC4B04">
      <w:pPr>
        <w:pStyle w:val="Odlomakpopisa"/>
        <w:widowControl w:val="0"/>
        <w:numPr>
          <w:ilvl w:val="0"/>
          <w:numId w:val="8"/>
        </w:numPr>
        <w:tabs>
          <w:tab w:val="left" w:pos="2153"/>
        </w:tabs>
        <w:spacing w:after="43" w:line="259" w:lineRule="auto"/>
        <w:jc w:val="both"/>
        <w:rPr>
          <w:rFonts w:cstheme="minorHAnsi"/>
          <w:bCs/>
          <w:color w:val="000000"/>
        </w:rPr>
      </w:pPr>
      <w:r w:rsidRPr="00D73CA1">
        <w:rPr>
          <w:rFonts w:cstheme="minorHAnsi"/>
          <w:bCs/>
          <w:color w:val="000000"/>
        </w:rPr>
        <w:t>DVD Straža</w:t>
      </w:r>
    </w:p>
    <w:p w:rsidR="00BC4B04" w:rsidRPr="00D73CA1" w:rsidRDefault="00BC4B04" w:rsidP="00BC4B04">
      <w:pPr>
        <w:pStyle w:val="Odlomakpopisa"/>
        <w:widowControl w:val="0"/>
        <w:numPr>
          <w:ilvl w:val="0"/>
          <w:numId w:val="8"/>
        </w:numPr>
        <w:tabs>
          <w:tab w:val="left" w:pos="2153"/>
        </w:tabs>
        <w:spacing w:after="43" w:line="259" w:lineRule="auto"/>
        <w:jc w:val="both"/>
        <w:rPr>
          <w:rFonts w:cstheme="minorHAnsi"/>
          <w:bCs/>
          <w:color w:val="000000"/>
        </w:rPr>
      </w:pPr>
      <w:r w:rsidRPr="00D73CA1">
        <w:rPr>
          <w:rFonts w:cstheme="minorHAnsi"/>
          <w:bCs/>
          <w:color w:val="000000"/>
        </w:rPr>
        <w:t xml:space="preserve">DVD </w:t>
      </w:r>
      <w:proofErr w:type="spellStart"/>
      <w:r w:rsidRPr="00D73CA1">
        <w:rPr>
          <w:rFonts w:cstheme="minorHAnsi"/>
          <w:bCs/>
          <w:color w:val="000000"/>
        </w:rPr>
        <w:t>Druškovec</w:t>
      </w:r>
      <w:proofErr w:type="spellEnd"/>
    </w:p>
    <w:p w:rsidR="00BC4B04" w:rsidRPr="00D73CA1" w:rsidRDefault="00BC4B04" w:rsidP="00BC4B04">
      <w:pPr>
        <w:pStyle w:val="Odlomakpopisa"/>
        <w:widowControl w:val="0"/>
        <w:numPr>
          <w:ilvl w:val="0"/>
          <w:numId w:val="8"/>
        </w:numPr>
        <w:tabs>
          <w:tab w:val="left" w:pos="2153"/>
        </w:tabs>
        <w:spacing w:after="43" w:line="259" w:lineRule="auto"/>
        <w:jc w:val="both"/>
        <w:rPr>
          <w:rFonts w:cstheme="minorHAnsi"/>
          <w:bCs/>
          <w:color w:val="000000"/>
        </w:rPr>
      </w:pPr>
      <w:r w:rsidRPr="00D73CA1">
        <w:rPr>
          <w:rFonts w:cstheme="minorHAnsi"/>
          <w:bCs/>
          <w:color w:val="000000"/>
        </w:rPr>
        <w:t xml:space="preserve">DVD </w:t>
      </w:r>
      <w:proofErr w:type="spellStart"/>
      <w:r w:rsidRPr="00D73CA1">
        <w:rPr>
          <w:rFonts w:cstheme="minorHAnsi"/>
          <w:bCs/>
          <w:color w:val="000000"/>
        </w:rPr>
        <w:t>Klenovec</w:t>
      </w:r>
      <w:proofErr w:type="spellEnd"/>
    </w:p>
    <w:p w:rsidR="00BC4B04" w:rsidRPr="00D73CA1" w:rsidRDefault="00BC4B04" w:rsidP="00BC4B04">
      <w:pPr>
        <w:pStyle w:val="Odlomakpopisa"/>
        <w:widowControl w:val="0"/>
        <w:numPr>
          <w:ilvl w:val="0"/>
          <w:numId w:val="8"/>
        </w:numPr>
        <w:tabs>
          <w:tab w:val="left" w:pos="2153"/>
        </w:tabs>
        <w:spacing w:after="43" w:line="259" w:lineRule="auto"/>
        <w:jc w:val="both"/>
        <w:rPr>
          <w:rFonts w:cstheme="minorHAnsi"/>
          <w:bCs/>
          <w:color w:val="000000"/>
        </w:rPr>
      </w:pPr>
      <w:r w:rsidRPr="00D73CA1">
        <w:rPr>
          <w:rFonts w:cstheme="minorHAnsi"/>
          <w:bCs/>
          <w:color w:val="000000"/>
        </w:rPr>
        <w:t xml:space="preserve">DVD </w:t>
      </w:r>
      <w:proofErr w:type="spellStart"/>
      <w:r w:rsidRPr="00D73CA1">
        <w:rPr>
          <w:rFonts w:cstheme="minorHAnsi"/>
          <w:bCs/>
          <w:color w:val="000000"/>
        </w:rPr>
        <w:t>Prišlin</w:t>
      </w:r>
      <w:proofErr w:type="spellEnd"/>
      <w:r w:rsidRPr="00D73CA1">
        <w:rPr>
          <w:rFonts w:cstheme="minorHAnsi"/>
          <w:bCs/>
          <w:color w:val="000000"/>
        </w:rPr>
        <w:t>-Hum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Materijalna i kadrovska opremljenost navedenih DVD-a  nabrojana je u dokumentu Procjena ugroženosti od požara za Općinu Hum na Sutli.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U slučaju požara i dr. elementarnih nepogoda vatrogasci se aktiviraju  preko broja 193 (Operativni  vatrogasni centar Krapina)  ili  broja 112 (DUZS u Krapina).</w:t>
      </w:r>
    </w:p>
    <w:p w:rsidR="00BC4B04" w:rsidRPr="00F0534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05341">
        <w:rPr>
          <w:rFonts w:asciiTheme="minorHAnsi" w:hAnsiTheme="minorHAnsi" w:cstheme="minorHAnsi"/>
          <w:sz w:val="22"/>
          <w:szCs w:val="22"/>
          <w:lang w:eastAsia="ar-SA"/>
        </w:rPr>
        <w:t>Tijekom 2019. godine navedeni DVD-i sa područja Općine Hum na Sutli učestvovali su u 55 vatrogasnih intervencija od čega 15 dojavljeno putem VOC-a Zabok a ostalo temeljem dojava građana i poduzeća (</w:t>
      </w:r>
      <w:proofErr w:type="spellStart"/>
      <w:r w:rsidRPr="00F05341">
        <w:rPr>
          <w:rFonts w:asciiTheme="minorHAnsi" w:hAnsiTheme="minorHAnsi" w:cstheme="minorHAnsi"/>
          <w:sz w:val="22"/>
          <w:szCs w:val="22"/>
          <w:lang w:eastAsia="ar-SA"/>
        </w:rPr>
        <w:t>ispumpavanje</w:t>
      </w:r>
      <w:proofErr w:type="spellEnd"/>
      <w:r w:rsidRPr="00F05341">
        <w:rPr>
          <w:rFonts w:asciiTheme="minorHAnsi" w:hAnsiTheme="minorHAnsi" w:cstheme="minorHAnsi"/>
          <w:sz w:val="22"/>
          <w:szCs w:val="22"/>
          <w:lang w:eastAsia="ar-SA"/>
        </w:rPr>
        <w:t xml:space="preserve"> bunara, rušenje stabala i sl.).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FF0000"/>
          <w:sz w:val="22"/>
          <w:szCs w:val="22"/>
          <w:lang w:eastAsia="ar-SA"/>
        </w:rPr>
        <w:t xml:space="preserve"> </w:t>
      </w:r>
    </w:p>
    <w:p w:rsidR="00BC4B04" w:rsidRPr="00D73CA1" w:rsidRDefault="00BC4B04" w:rsidP="00BC4B0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BC4B04" w:rsidRPr="00D73CA1" w:rsidRDefault="00BC4B04" w:rsidP="00BC4B04">
      <w:pPr>
        <w:numPr>
          <w:ilvl w:val="1"/>
          <w:numId w:val="2"/>
        </w:numPr>
        <w:autoSpaceDN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CIVILNA ZAŠTITA OPĆINE HUM NA SUTLI – POSTROJBA CZ I POVJERENICI CZ</w:t>
      </w:r>
    </w:p>
    <w:p w:rsidR="00BC4B04" w:rsidRPr="00D73CA1" w:rsidRDefault="00BC4B04" w:rsidP="00BC4B04">
      <w:pPr>
        <w:widowControl w:val="0"/>
        <w:tabs>
          <w:tab w:val="left" w:pos="2153"/>
        </w:tabs>
        <w:jc w:val="both"/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</w:pPr>
      <w:r w:rsidRPr="00D73CA1">
        <w:rPr>
          <w:rFonts w:asciiTheme="minorHAnsi" w:hAnsiTheme="minorHAnsi" w:cstheme="minorHAnsi"/>
          <w:bCs/>
          <w:color w:val="000000"/>
          <w:sz w:val="22"/>
          <w:szCs w:val="22"/>
          <w:lang w:eastAsia="zh-CN"/>
        </w:rPr>
        <w:t>Na području Općine Hum na Sutli, Odlukom načelnika Klasa: 810- 01/19-01/2 URBROJ: 2214/02-01-19-2, a temeljem zaključka navedenog u Procjeni rizika ukinuta je postrojba CZ opće namjene.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73CA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Odluka o </w:t>
      </w:r>
      <w:r w:rsidRPr="00D73CA1">
        <w:rPr>
          <w:rFonts w:asciiTheme="minorHAnsi" w:hAnsiTheme="minorHAnsi" w:cstheme="minorHAnsi"/>
          <w:bCs/>
          <w:sz w:val="22"/>
          <w:szCs w:val="22"/>
        </w:rPr>
        <w:t xml:space="preserve">rasformiranju – ukidanju  postrojbe civilne zaštite opće namjene Općine Hum na Sutli donesena je na sjednici Općinskog vijeća održanoj dana  25 ožujka 2019. godine </w:t>
      </w:r>
    </w:p>
    <w:p w:rsidR="00BC4B04" w:rsidRPr="00D73CA1" w:rsidRDefault="00BC4B04" w:rsidP="00BC4B04">
      <w:pPr>
        <w:pStyle w:val="T-98-2"/>
        <w:spacing w:after="0"/>
        <w:ind w:firstLine="0"/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</w:pPr>
    </w:p>
    <w:p w:rsidR="00BC4B04" w:rsidRPr="00D73CA1" w:rsidRDefault="00BC4B04" w:rsidP="00BC4B04">
      <w:pPr>
        <w:pStyle w:val="T-98-2"/>
        <w:spacing w:after="0"/>
        <w:ind w:firstLine="0"/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</w:pPr>
      <w:r w:rsidRPr="00D73CA1"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 xml:space="preserve">Općinski načelnik Općine Hum na Sutli imenovao je „Odlukom o imenovanju povjerenika i zamjenika povjerenika civilne zaštite Općine Hum na Sutli“ </w:t>
      </w:r>
      <w:r w:rsidRPr="00D73CA1">
        <w:rPr>
          <w:rFonts w:asciiTheme="minorHAnsi" w:hAnsiTheme="minorHAnsi" w:cstheme="minorHAnsi"/>
          <w:sz w:val="22"/>
          <w:szCs w:val="22"/>
        </w:rPr>
        <w:t xml:space="preserve">KLASA: 810-06/17-01/2; URBROJ: 2214/02-03-17-2, od 19. 06. 2017. </w:t>
      </w:r>
      <w:proofErr w:type="spellStart"/>
      <w:proofErr w:type="gramStart"/>
      <w:r w:rsidRPr="00D73CA1">
        <w:rPr>
          <w:rFonts w:asciiTheme="minorHAnsi" w:hAnsiTheme="minorHAnsi" w:cstheme="minorHAnsi"/>
          <w:sz w:val="22"/>
          <w:szCs w:val="22"/>
        </w:rPr>
        <w:t>godine</w:t>
      </w:r>
      <w:proofErr w:type="spellEnd"/>
      <w:proofErr w:type="gramEnd"/>
      <w:r w:rsidRPr="00D73CA1">
        <w:rPr>
          <w:rFonts w:asciiTheme="minorHAnsi" w:hAnsiTheme="minorHAnsi" w:cstheme="minorHAnsi"/>
          <w:sz w:val="22"/>
          <w:szCs w:val="22"/>
        </w:rPr>
        <w:t>,</w:t>
      </w:r>
      <w:r w:rsidRPr="00D73CA1"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 xml:space="preserve"> 4 (čet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>i</w:t>
      </w:r>
      <w:r w:rsidRPr="00D73CA1"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>ri) povjerenika CZ i 4 (čet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>i</w:t>
      </w:r>
      <w:r w:rsidRPr="00D73CA1"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  <w:t>ri) zamjenika povjerenika CZ po mjesnim odborima za područje Općine.</w:t>
      </w:r>
    </w:p>
    <w:p w:rsidR="00BC4B04" w:rsidRPr="00D73CA1" w:rsidRDefault="00BC4B04" w:rsidP="00BC4B04">
      <w:pPr>
        <w:pStyle w:val="T-98-2"/>
        <w:spacing w:after="0"/>
        <w:ind w:firstLine="0"/>
        <w:rPr>
          <w:rFonts w:asciiTheme="minorHAnsi" w:hAnsiTheme="minorHAnsi" w:cstheme="minorHAnsi"/>
          <w:bCs/>
          <w:color w:val="000000"/>
          <w:sz w:val="22"/>
          <w:szCs w:val="22"/>
          <w:lang w:val="hr-HR"/>
        </w:rPr>
      </w:pP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>Povjerenici CZ mobiliziraju se po nalogu Načelnika Općine putem teklićke službe,  putem stručne službe Općine pozivom ili  SMS-om i putem medija.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>Popis povjerenika CZ i njihovih zamjenika, sa adresama i brojevima telefona i mobitela, sastavni je dio Odluke o imenovanju povjerenika CZ.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>Tijekom 2019. godine nije bilo potrebe za pozivanjem povjerenika CZ ili njihovih zamjenika.</w:t>
      </w:r>
    </w:p>
    <w:p w:rsidR="00BC4B04" w:rsidRDefault="00BC4B04" w:rsidP="00BC4B04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BC4B04" w:rsidRPr="00D73CA1" w:rsidRDefault="00BC4B04" w:rsidP="00BC4B04">
      <w:pPr>
        <w:numPr>
          <w:ilvl w:val="1"/>
          <w:numId w:val="2"/>
        </w:numPr>
        <w:tabs>
          <w:tab w:val="left" w:pos="0"/>
        </w:tabs>
        <w:autoSpaceDN/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  <w:t>UDRUGE GRAĐANA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>Na području općine Hum na Sutli djeluju slijedeće udruge od interesa za sustav CZ:</w:t>
      </w:r>
    </w:p>
    <w:p w:rsidR="00BC4B04" w:rsidRPr="00D73CA1" w:rsidRDefault="00BC4B04" w:rsidP="00BC4B04">
      <w:pPr>
        <w:numPr>
          <w:ilvl w:val="0"/>
          <w:numId w:val="9"/>
        </w:numPr>
        <w:suppressAutoHyphens w:val="0"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hAnsiTheme="minorHAnsi" w:cstheme="minorHAnsi"/>
          <w:sz w:val="22"/>
          <w:szCs w:val="22"/>
        </w:rPr>
        <w:t>Lovačko društvo „Srndać“</w:t>
      </w:r>
    </w:p>
    <w:p w:rsidR="00BC4B04" w:rsidRPr="00D73CA1" w:rsidRDefault="00BC4B04" w:rsidP="00BC4B04">
      <w:pPr>
        <w:numPr>
          <w:ilvl w:val="0"/>
          <w:numId w:val="9"/>
        </w:numPr>
        <w:suppressAutoHyphens w:val="0"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hAnsiTheme="minorHAnsi" w:cstheme="minorHAnsi"/>
          <w:sz w:val="22"/>
          <w:szCs w:val="22"/>
        </w:rPr>
        <w:t>Sportsko-ribolovno društvo „Klen“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spacing w:val="-3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 xml:space="preserve">Lovačka i ribolovna društva zastupaju i predstavljaju </w:t>
      </w:r>
      <w:r w:rsidRPr="00D73CA1">
        <w:rPr>
          <w:rFonts w:asciiTheme="minorHAnsi" w:hAnsiTheme="minorHAnsi" w:cstheme="minorHAnsi"/>
          <w:spacing w:val="-3"/>
          <w:sz w:val="22"/>
          <w:szCs w:val="22"/>
          <w:lang w:eastAsia="ar-SA"/>
        </w:rPr>
        <w:t xml:space="preserve">predsjednici i tajnici društava. </w:t>
      </w:r>
    </w:p>
    <w:p w:rsidR="00BC4B04" w:rsidRPr="00D73CA1" w:rsidRDefault="00BC4B04" w:rsidP="00BC4B04">
      <w:pPr>
        <w:tabs>
          <w:tab w:val="left" w:pos="0"/>
        </w:tabs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>Tijekom 2019. godine nije bilo potrebe za uključivanjem udruga u sustav CZ.</w:t>
      </w: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</w:pP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  <w:tab/>
      </w:r>
      <w:r w:rsidRPr="00D73CA1"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  <w:t xml:space="preserve">5. PRAVNE OSOBE I OSTALI SUBJEKTI OD INTERESA ZA </w:t>
      </w:r>
      <w:r w:rsidRPr="00D73CA1">
        <w:rPr>
          <w:rFonts w:asciiTheme="minorHAnsi" w:hAnsiTheme="minorHAnsi" w:cstheme="minorHAnsi"/>
          <w:b/>
          <w:spacing w:val="-3"/>
          <w:sz w:val="22"/>
          <w:szCs w:val="22"/>
          <w:lang w:eastAsia="ar-SA"/>
        </w:rPr>
        <w:t xml:space="preserve">SUSTAV </w:t>
      </w:r>
      <w:r w:rsidRPr="00D73CA1"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  <w:t>CIVILNE  ZAŠTITE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eastAsia="Arial" w:hAnsiTheme="minorHAnsi" w:cstheme="minorHAnsi"/>
          <w:sz w:val="22"/>
          <w:szCs w:val="22"/>
          <w:lang w:eastAsia="ar-SA"/>
        </w:rPr>
        <w:t xml:space="preserve">Pravne osobe i ostali subjekti od interesa za sustav civilne zaštite Općine Hum na Sutli određene su Odlukom Načelnika </w:t>
      </w:r>
      <w:r w:rsidRPr="00D73CA1">
        <w:rPr>
          <w:rFonts w:asciiTheme="minorHAnsi" w:hAnsiTheme="minorHAnsi" w:cstheme="minorHAnsi"/>
          <w:sz w:val="22"/>
          <w:szCs w:val="22"/>
        </w:rPr>
        <w:t xml:space="preserve">KLASA: 023-01/13-01/02; UR.BROJ: 2214/02-01-16-5 od 16. 03. 2016. 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>godine.</w:t>
      </w:r>
    </w:p>
    <w:p w:rsidR="00BC4B04" w:rsidRPr="00D73CA1" w:rsidRDefault="00BC4B04" w:rsidP="00BC4B04">
      <w:pPr>
        <w:jc w:val="both"/>
        <w:rPr>
          <w:rFonts w:asciiTheme="minorHAnsi" w:eastAsia="Arial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>U</w:t>
      </w:r>
      <w:r w:rsidRPr="00D73CA1">
        <w:rPr>
          <w:rFonts w:asciiTheme="minorHAnsi" w:eastAsia="Arial" w:hAnsiTheme="minorHAnsi" w:cstheme="minorHAnsi"/>
          <w:sz w:val="22"/>
          <w:szCs w:val="22"/>
          <w:lang w:eastAsia="ar-SA"/>
        </w:rPr>
        <w:t xml:space="preserve"> studenom 2019. godine izrađen je novi prijedlog Odluke o pravnim osobama i poslan na suglasnost u MUP-Ravnateljstvo CZ-Područni ured Varaždin-Služba CZ Krapina.</w:t>
      </w:r>
    </w:p>
    <w:p w:rsidR="00BC4B04" w:rsidRPr="00D73CA1" w:rsidRDefault="00BC4B04" w:rsidP="00BC4B04">
      <w:pPr>
        <w:pStyle w:val="Odlomakpopisa1"/>
        <w:suppressAutoHyphens/>
        <w:spacing w:after="0" w:line="240" w:lineRule="auto"/>
        <w:ind w:left="786"/>
        <w:contextualSpacing w:val="0"/>
        <w:rPr>
          <w:rFonts w:eastAsia="Arial" w:cstheme="minorHAnsi"/>
          <w:b/>
          <w:color w:val="000000"/>
          <w:lang w:eastAsia="ar-SA"/>
        </w:rPr>
      </w:pPr>
    </w:p>
    <w:p w:rsidR="00BC4B04" w:rsidRPr="00D73CA1" w:rsidRDefault="00BC4B04" w:rsidP="00BC4B04">
      <w:pP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 xml:space="preserve">Tijekom 2019. godine nije bilo potrebe za uključivanjem, pozivanjem niti </w:t>
      </w:r>
      <w:proofErr w:type="spellStart"/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>smotriranjem</w:t>
      </w:r>
      <w:proofErr w:type="spellEnd"/>
      <w:r w:rsidRPr="00D73CA1">
        <w:rPr>
          <w:rFonts w:asciiTheme="minorHAnsi" w:hAnsiTheme="minorHAnsi" w:cstheme="minorHAnsi"/>
          <w:color w:val="000000"/>
          <w:spacing w:val="-3"/>
          <w:sz w:val="22"/>
          <w:szCs w:val="22"/>
          <w:lang w:eastAsia="ar-SA"/>
        </w:rPr>
        <w:t xml:space="preserve"> pravnih osoba i ostalih sudionika u sustavu CZ.</w:t>
      </w:r>
    </w:p>
    <w:p w:rsidR="00BC4B04" w:rsidRPr="00D73CA1" w:rsidRDefault="00BC4B04" w:rsidP="00BC4B04">
      <w:pPr>
        <w:rPr>
          <w:rFonts w:asciiTheme="minorHAnsi" w:eastAsia="Arial" w:hAnsiTheme="minorHAnsi" w:cstheme="minorHAnsi"/>
          <w:b/>
          <w:color w:val="000000"/>
          <w:sz w:val="22"/>
          <w:szCs w:val="22"/>
          <w:lang w:eastAsia="ar-SA"/>
        </w:rPr>
      </w:pP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</w:pPr>
    </w:p>
    <w:p w:rsidR="00BC4B04" w:rsidRPr="00D73CA1" w:rsidRDefault="00BC4B04" w:rsidP="00BC4B04">
      <w:pPr>
        <w:tabs>
          <w:tab w:val="left" w:pos="0"/>
        </w:tabs>
        <w:jc w:val="both"/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  <w:tab/>
      </w:r>
      <w:r w:rsidRPr="00D73CA1">
        <w:rPr>
          <w:rFonts w:asciiTheme="minorHAnsi" w:hAnsiTheme="minorHAnsi" w:cstheme="minorHAnsi"/>
          <w:b/>
          <w:color w:val="000000"/>
          <w:spacing w:val="-3"/>
          <w:sz w:val="22"/>
          <w:szCs w:val="22"/>
          <w:lang w:eastAsia="ar-SA"/>
        </w:rPr>
        <w:t>6. HRVATSKA GORSKA SLUŽBA SPAŠAVANJA  -  STANICA KRAPINA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Hrvatska gorska služba spašavanje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Rad HGSS definiran je Zakonom o Hrvatskoj gorskoj službi spašavanja (NN 79/06)  te Zakonom i izmjenama i dopunama Zakona o Hrvatskoj gorskoj službi spašavanja koji je stupio na snagu 21. 10. 2015. godine (NN broj  110/15) – u daljnjem tekstu: Zakon.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           Temeljem navedenog Zakona, HGSS je prepoznata kao operativna snaga  spašavanja i zaštite ljudskih života obzirom da se time bavi kao svojom redovitom djelatnošću.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Program aktivnosti HGSS – stanice Krapina koja pokriva područje Općine Hum na Sutli, temelji se na Zakonu o Hrvatskoj gorskoj službi spašavanja (NN 179/06 i 110/15) i predviđa osiguranje sredstava za HGSS koja organizira, unapređuje i obavlja djelatnost spašavanja i zaštite ljudskih života u planinama i na nepristupačnim područjima i u drugim izvanrednim okolnostima.            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Sredstva za financiranje redovite djelatnosti stanice osiguravaju se u proračunu Općine na temelju zajednički utvrđenog interesa između JLS i HGSS.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Općina Hum na Sutli, </w:t>
      </w: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tijekom 2019</w:t>
      </w:r>
      <w:r w:rsidRPr="00D73CA1">
        <w:rPr>
          <w:rFonts w:asciiTheme="minorHAnsi" w:hAnsiTheme="minorHAnsi" w:cstheme="minorHAnsi"/>
          <w:sz w:val="22"/>
          <w:szCs w:val="22"/>
          <w:lang w:eastAsia="ar-SA"/>
        </w:rPr>
        <w:t xml:space="preserve">. godine nije imala potrebe za pozivanjem i angažiranjem HGSS – stanica Krapina u smislu provođenja njihovih redovnih aktivnosti, niti u smislu sudjelovanja u sustavu CZ. </w:t>
      </w:r>
    </w:p>
    <w:p w:rsidR="00BC4B04" w:rsidRDefault="00BC4B04" w:rsidP="00BC4B04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IV. FINANCIRANJE SUSTAVA CIVILNE ZAŠTITE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  <w:lang w:eastAsia="ar-SA"/>
        </w:rPr>
        <w:t>Sredstva namijenjena za financiranje sustava  civilne zaštite, ranije sustava zaštite i spašavanja sukladno članku 28. Zakona o zaštiti i spašavanju (NN br. 174/04, 79/07, 38/09 i 127/10) osigurana su i realizirana u Proračunu Općine za 2019. godinu.</w:t>
      </w:r>
    </w:p>
    <w:p w:rsidR="00BC4B04" w:rsidRPr="00D73CA1" w:rsidRDefault="00BC4B04" w:rsidP="00BC4B04">
      <w:pPr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</w:p>
    <w:p w:rsidR="00BC4B04" w:rsidRPr="00D73CA1" w:rsidRDefault="00BC4B04" w:rsidP="00BC4B04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BC4B04" w:rsidRPr="00D73CA1" w:rsidRDefault="00BC4B04" w:rsidP="00BC4B04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V. NADLEŽNOST I ZADAĆE OPĆINE U SUSTAVU CIVILNE ZAŠTITE </w:t>
      </w:r>
    </w:p>
    <w:p w:rsidR="00BC4B04" w:rsidRPr="0010624E" w:rsidRDefault="00BC4B04" w:rsidP="00BC4B04">
      <w:p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10624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Poslovi koje je Općina Hum na Sutli provodila u 2019. godini kako bi sustav civilne zaštite bio što djelotvorniji su sljedeći:</w:t>
      </w:r>
    </w:p>
    <w:p w:rsidR="00BC4B04" w:rsidRPr="0010624E" w:rsidRDefault="00BC4B04" w:rsidP="00BC4B04">
      <w:pPr>
        <w:numPr>
          <w:ilvl w:val="0"/>
          <w:numId w:val="3"/>
        </w:numPr>
        <w:tabs>
          <w:tab w:val="left" w:pos="720"/>
        </w:tabs>
        <w:autoSpaceDN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10624E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 xml:space="preserve">Izrađen je Program pripremnih i provedbenih aktivnosti za turističku sezonu 2019. godine </w:t>
      </w:r>
    </w:p>
    <w:p w:rsidR="00BC4B04" w:rsidRPr="00D73CA1" w:rsidRDefault="00BC4B04" w:rsidP="00BC4B04">
      <w:pPr>
        <w:numPr>
          <w:ilvl w:val="0"/>
          <w:numId w:val="3"/>
        </w:numPr>
        <w:tabs>
          <w:tab w:val="left" w:pos="720"/>
        </w:tabs>
        <w:autoSpaceDN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z w:val="22"/>
          <w:szCs w:val="22"/>
          <w:lang w:eastAsia="ar-SA"/>
        </w:rPr>
        <w:t>Prijedlog godišnjeg plana vježbi za 2020. godinu</w:t>
      </w:r>
    </w:p>
    <w:p w:rsidR="00BC4B04" w:rsidRPr="00D73CA1" w:rsidRDefault="00BC4B04" w:rsidP="00BC4B04">
      <w:pPr>
        <w:numPr>
          <w:ilvl w:val="0"/>
          <w:numId w:val="3"/>
        </w:numPr>
        <w:tabs>
          <w:tab w:val="left" w:pos="720"/>
        </w:tabs>
        <w:autoSpaceDN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>Donesen je Plan operativne provedbe programa aktivnosti u provedbi posebnih mjera zaštite od požara u 2019.g.</w:t>
      </w:r>
    </w:p>
    <w:p w:rsidR="00BC4B04" w:rsidRPr="00D73CA1" w:rsidRDefault="00BC4B04" w:rsidP="00BC4B04">
      <w:pPr>
        <w:numPr>
          <w:ilvl w:val="0"/>
          <w:numId w:val="3"/>
        </w:numPr>
        <w:tabs>
          <w:tab w:val="left" w:pos="720"/>
        </w:tabs>
        <w:autoSpaceDN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>Donesene su Mjere civilne zaštite u nepovoljnim vremenskim uvjetima 2019./2020. godine</w:t>
      </w:r>
    </w:p>
    <w:p w:rsidR="00BC4B04" w:rsidRPr="00D73CA1" w:rsidRDefault="00BC4B04" w:rsidP="00BC4B04">
      <w:pPr>
        <w:numPr>
          <w:ilvl w:val="0"/>
          <w:numId w:val="3"/>
        </w:numPr>
        <w:tabs>
          <w:tab w:val="left" w:pos="720"/>
        </w:tabs>
        <w:autoSpaceDN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 xml:space="preserve">Izrađena je Plan djelovanja sustava CZ Općine Hum na Sutli uz pomoć ovlaštene tvrtke Planovi i Procjene </w:t>
      </w:r>
      <w:proofErr w:type="spellStart"/>
      <w:r w:rsidRPr="00D73CA1">
        <w:rPr>
          <w:rFonts w:asciiTheme="minorHAnsi" w:hAnsiTheme="minorHAnsi" w:cstheme="minorHAnsi"/>
          <w:sz w:val="22"/>
          <w:szCs w:val="22"/>
        </w:rPr>
        <w:t>j.d.o.o</w:t>
      </w:r>
      <w:proofErr w:type="spellEnd"/>
      <w:r w:rsidRPr="00D73CA1">
        <w:rPr>
          <w:rFonts w:asciiTheme="minorHAnsi" w:hAnsiTheme="minorHAnsi" w:cstheme="minorHAnsi"/>
          <w:sz w:val="22"/>
          <w:szCs w:val="22"/>
        </w:rPr>
        <w:t>. u svrhu konzultanta</w:t>
      </w:r>
    </w:p>
    <w:p w:rsidR="00BC4B04" w:rsidRPr="00D73CA1" w:rsidRDefault="00BC4B04" w:rsidP="00BC4B04">
      <w:pPr>
        <w:numPr>
          <w:ilvl w:val="0"/>
          <w:numId w:val="3"/>
        </w:numPr>
        <w:tabs>
          <w:tab w:val="left" w:pos="720"/>
        </w:tabs>
        <w:autoSpaceDN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>Dostava podataka i tablica kao i drugih traženih informacija Krapinsko-zagorskoj županiji i MUP-ravnateljstvo CZ, Područni ured Varaždin, Služba CZ Krapina</w:t>
      </w:r>
    </w:p>
    <w:p w:rsidR="00BC4B04" w:rsidRPr="00D73CA1" w:rsidRDefault="00BC4B04" w:rsidP="00BC4B04">
      <w:pPr>
        <w:numPr>
          <w:ilvl w:val="0"/>
          <w:numId w:val="3"/>
        </w:numPr>
        <w:tabs>
          <w:tab w:val="left" w:pos="720"/>
        </w:tabs>
        <w:autoSpaceDN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>Pružana je stručna pomoć i dostava potrebnih informacija ovlaštenoj konzultantskoj tvrtki prilikom izrade stručnog dijela Plana CZ</w:t>
      </w:r>
    </w:p>
    <w:p w:rsidR="00BC4B04" w:rsidRPr="00D73CA1" w:rsidRDefault="00BC4B04" w:rsidP="00BC4B04">
      <w:pPr>
        <w:numPr>
          <w:ilvl w:val="0"/>
          <w:numId w:val="3"/>
        </w:numPr>
        <w:tabs>
          <w:tab w:val="left" w:pos="720"/>
        </w:tabs>
        <w:autoSpaceDN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>Izvršena je kontrola i uvid u  Plan djelovanja sustava CZ</w:t>
      </w:r>
    </w:p>
    <w:p w:rsidR="00BC4B04" w:rsidRPr="00D73CA1" w:rsidRDefault="00BC4B04" w:rsidP="00BC4B04">
      <w:pPr>
        <w:numPr>
          <w:ilvl w:val="0"/>
          <w:numId w:val="3"/>
        </w:numPr>
        <w:tabs>
          <w:tab w:val="left" w:pos="720"/>
        </w:tabs>
        <w:autoSpaceDN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>Izrađena je Odluka o pravnim osobama od interesa za sustav CZ</w:t>
      </w:r>
    </w:p>
    <w:p w:rsidR="00BC4B04" w:rsidRPr="00D73CA1" w:rsidRDefault="00BC4B04" w:rsidP="00BC4B04">
      <w:pPr>
        <w:numPr>
          <w:ilvl w:val="0"/>
          <w:numId w:val="3"/>
        </w:numPr>
        <w:tabs>
          <w:tab w:val="left" w:pos="720"/>
        </w:tabs>
        <w:autoSpaceDN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Na sjednici Općinskog vijeća održanoj </w:t>
      </w:r>
      <w:r w:rsidRPr="00D73CA1">
        <w:rPr>
          <w:rFonts w:asciiTheme="minorHAnsi" w:hAnsiTheme="minorHAnsi" w:cstheme="minorHAnsi"/>
          <w:sz w:val="22"/>
          <w:szCs w:val="22"/>
        </w:rPr>
        <w:t xml:space="preserve">dana 17. prosinca  2019. godine </w:t>
      </w:r>
      <w:r w:rsidRPr="00D73CA1">
        <w:rPr>
          <w:rFonts w:asciiTheme="minorHAnsi" w:hAnsiTheme="minorHAnsi" w:cstheme="minorHAnsi"/>
          <w:color w:val="000000"/>
          <w:sz w:val="22"/>
          <w:szCs w:val="22"/>
        </w:rPr>
        <w:t xml:space="preserve">donijeti su dokumenti : Analiza stanja sustava civilne zaštite na području Općine Hum na Sutli za 2019. godinu </w:t>
      </w:r>
      <w:r w:rsidRPr="00D73CA1">
        <w:rPr>
          <w:rFonts w:asciiTheme="minorHAnsi" w:hAnsiTheme="minorHAnsi" w:cstheme="minorHAnsi"/>
          <w:sz w:val="22"/>
          <w:szCs w:val="22"/>
        </w:rPr>
        <w:t>i Zaključak o donošenju Godišnjeg plana razvoja za 2020. godinu sa financijskim učincima za trogodišnje razdoblje</w:t>
      </w:r>
    </w:p>
    <w:p w:rsidR="00BC4B04" w:rsidRPr="00D73CA1" w:rsidRDefault="00BC4B04" w:rsidP="00BC4B04">
      <w:pPr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</w:p>
    <w:p w:rsidR="00BC4B04" w:rsidRPr="00D73CA1" w:rsidRDefault="00BC4B04" w:rsidP="00BC4B04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BC4B04" w:rsidRPr="00D73CA1" w:rsidRDefault="00BC4B04" w:rsidP="00BC4B04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BC4B04" w:rsidRPr="00D73CA1" w:rsidRDefault="00BC4B04" w:rsidP="00BC4B04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b/>
          <w:sz w:val="22"/>
          <w:szCs w:val="22"/>
          <w:lang w:eastAsia="ar-SA"/>
        </w:rPr>
        <w:t>VI.    ZAKLJUČAK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hAnsiTheme="minorHAnsi" w:cstheme="minorHAnsi"/>
          <w:sz w:val="22"/>
          <w:szCs w:val="22"/>
        </w:rPr>
        <w:t xml:space="preserve">Temeljem analize sustava civilne zaštite može se zaključiti da je stanje sustava zadovoljavajuće.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hAnsiTheme="minorHAnsi" w:cstheme="minorHAnsi"/>
          <w:sz w:val="22"/>
          <w:szCs w:val="22"/>
        </w:rPr>
        <w:t xml:space="preserve">Donesen je niz planskih dokumenata koji uređuju stanje sustava civilne zaštite,  nositelji zadaća i aktivnosti po mjerama civilne zaštite upoznati su sa planskim dokumentima, a stožer civilne zaštite aktivno je uključen u provođenje mjera civilne zaštite i izradu novog Plana CZ. 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</w:rPr>
      </w:pPr>
      <w:r w:rsidRPr="00D73CA1">
        <w:rPr>
          <w:rFonts w:asciiTheme="minorHAnsi" w:hAnsiTheme="minorHAnsi" w:cstheme="minorHAnsi"/>
          <w:sz w:val="22"/>
          <w:szCs w:val="22"/>
        </w:rPr>
        <w:t>U narednom periodu potrebno je donijeti novu Odluku o pravnim osobama od interesa za sustav CZ, dostaviti izvode sudionicima iz Odluke, inzistirati na izradi Operativnih planova. Također težište u 2020. godini će biti na imenovanju novih povjerenika CZ i njihovih zamjenika, kao i određivanje Koordinatora na lokaciji za svaku ugrozu iz Procjene rizika.</w:t>
      </w:r>
    </w:p>
    <w:p w:rsidR="00BC4B04" w:rsidRPr="00D73CA1" w:rsidRDefault="00BC4B04" w:rsidP="00BC4B04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73CA1">
        <w:rPr>
          <w:rFonts w:asciiTheme="minorHAnsi" w:hAnsiTheme="minorHAnsi" w:cstheme="minorHAnsi"/>
          <w:sz w:val="22"/>
          <w:szCs w:val="22"/>
        </w:rPr>
        <w:t>Potrebno je izvršiti edukaciju i uvježbavanje snaga civilne zaštite, te kroz proračun osigurati dostatna financijska sredstva za realizaciju navedenih zadaća.</w:t>
      </w:r>
    </w:p>
    <w:p w:rsidR="00BC4B04" w:rsidRPr="00220367" w:rsidRDefault="00BC4B04" w:rsidP="00BC4B0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BC4B04" w:rsidRPr="00220367" w:rsidRDefault="00BC4B04" w:rsidP="00BC4B0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4B04" w:rsidRPr="00220367" w:rsidRDefault="00BC4B04" w:rsidP="00BC4B04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BC4B04" w:rsidRPr="000445D1" w:rsidRDefault="00BC4B04" w:rsidP="00BC4B04">
      <w:pPr>
        <w:widowControl w:val="0"/>
        <w:autoSpaceDE w:val="0"/>
        <w:adjustRightInd w:val="0"/>
        <w:ind w:left="637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0367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       </w:t>
      </w:r>
      <w:r w:rsidRPr="000445D1">
        <w:rPr>
          <w:rFonts w:asciiTheme="minorHAnsi" w:hAnsiTheme="minorHAnsi" w:cstheme="minorHAnsi"/>
          <w:b/>
          <w:bCs/>
          <w:sz w:val="22"/>
          <w:szCs w:val="22"/>
        </w:rPr>
        <w:t xml:space="preserve">PREDSJEDNIK </w:t>
      </w:r>
    </w:p>
    <w:p w:rsidR="00BC4B04" w:rsidRPr="000445D1" w:rsidRDefault="00BC4B04" w:rsidP="00BC4B04">
      <w:pPr>
        <w:widowControl w:val="0"/>
        <w:autoSpaceDE w:val="0"/>
        <w:adjustRightInd w:val="0"/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OPĆINSKOG VIJEĆA</w:t>
      </w:r>
    </w:p>
    <w:p w:rsidR="00BC4B04" w:rsidRPr="000445D1" w:rsidRDefault="00BC4B04" w:rsidP="00BC4B04">
      <w:pPr>
        <w:widowControl w:val="0"/>
        <w:autoSpaceDE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 w:rsidRPr="000445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445D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445D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Goran </w:t>
      </w:r>
      <w:proofErr w:type="spellStart"/>
      <w:r w:rsidRPr="000445D1">
        <w:rPr>
          <w:rFonts w:asciiTheme="minorHAnsi" w:hAnsiTheme="minorHAnsi" w:cstheme="minorHAnsi"/>
          <w:b/>
          <w:bCs/>
          <w:sz w:val="22"/>
          <w:szCs w:val="22"/>
        </w:rPr>
        <w:t>Križanec</w:t>
      </w:r>
      <w:proofErr w:type="spellEnd"/>
      <w:r w:rsidRPr="000445D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445D1">
        <w:rPr>
          <w:rFonts w:asciiTheme="minorHAnsi" w:hAnsiTheme="minorHAnsi" w:cstheme="minorHAnsi"/>
          <w:b/>
          <w:sz w:val="22"/>
          <w:szCs w:val="22"/>
        </w:rPr>
        <w:t>bacc.ing.techn.inf.</w:t>
      </w:r>
    </w:p>
    <w:p w:rsidR="00BC4B04" w:rsidRPr="00220367" w:rsidRDefault="00BC4B04" w:rsidP="00BC4B04">
      <w:pPr>
        <w:rPr>
          <w:rFonts w:asciiTheme="minorHAnsi" w:hAnsiTheme="minorHAnsi" w:cstheme="minorHAnsi"/>
          <w:b/>
          <w:sz w:val="22"/>
          <w:szCs w:val="22"/>
        </w:rPr>
      </w:pPr>
    </w:p>
    <w:p w:rsidR="00BC4B04" w:rsidRPr="00220367" w:rsidRDefault="00BC4B04" w:rsidP="00BC4B04">
      <w:pPr>
        <w:pStyle w:val="Bezproreda"/>
        <w:rPr>
          <w:rFonts w:cstheme="minorHAnsi"/>
          <w:b/>
        </w:rPr>
      </w:pPr>
    </w:p>
    <w:p w:rsidR="00A4643B" w:rsidRDefault="00A4643B"/>
    <w:sectPr w:rsidR="00A4643B" w:rsidSect="00BC4B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0E0"/>
    <w:multiLevelType w:val="hybridMultilevel"/>
    <w:tmpl w:val="5D6206A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A71403"/>
    <w:multiLevelType w:val="hybridMultilevel"/>
    <w:tmpl w:val="EB362C6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92601"/>
    <w:multiLevelType w:val="hybridMultilevel"/>
    <w:tmpl w:val="68A88D50"/>
    <w:lvl w:ilvl="0" w:tplc="041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E70067B"/>
    <w:multiLevelType w:val="hybridMultilevel"/>
    <w:tmpl w:val="F0DA6E96"/>
    <w:lvl w:ilvl="0" w:tplc="12FCCB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B21B88"/>
    <w:multiLevelType w:val="hybridMultilevel"/>
    <w:tmpl w:val="E19E0D0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2EE6D2B"/>
    <w:multiLevelType w:val="hybridMultilevel"/>
    <w:tmpl w:val="8ED05A62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4493074E"/>
    <w:multiLevelType w:val="hybridMultilevel"/>
    <w:tmpl w:val="C1241BE4"/>
    <w:lvl w:ilvl="0" w:tplc="595ED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624E1B"/>
    <w:multiLevelType w:val="hybridMultilevel"/>
    <w:tmpl w:val="E4E83892"/>
    <w:lvl w:ilvl="0" w:tplc="C4EE97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C6B1D"/>
    <w:multiLevelType w:val="hybridMultilevel"/>
    <w:tmpl w:val="4F28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04"/>
    <w:rsid w:val="00057955"/>
    <w:rsid w:val="00A4643B"/>
    <w:rsid w:val="00B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A6520-8DE3-49E3-8161-456894DF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B0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BC4B04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ezproreda">
    <w:name w:val="No Spacing"/>
    <w:uiPriority w:val="1"/>
    <w:qFormat/>
    <w:rsid w:val="00BC4B04"/>
    <w:pPr>
      <w:spacing w:after="0" w:line="240" w:lineRule="auto"/>
    </w:pPr>
    <w:rPr>
      <w:rFonts w:eastAsiaTheme="minorEastAsia"/>
      <w:lang w:eastAsia="hr-HR"/>
    </w:rPr>
  </w:style>
  <w:style w:type="paragraph" w:styleId="Tijeloteksta2">
    <w:name w:val="Body Text 2"/>
    <w:aliases w:val=" Char2"/>
    <w:basedOn w:val="Normal"/>
    <w:link w:val="Tijeloteksta2Char"/>
    <w:unhideWhenUsed/>
    <w:rsid w:val="00BC4B04"/>
    <w:pPr>
      <w:suppressAutoHyphens w:val="0"/>
      <w:autoSpaceDN/>
      <w:spacing w:after="120" w:line="480" w:lineRule="auto"/>
    </w:pPr>
    <w:rPr>
      <w:lang w:val="x-none"/>
    </w:rPr>
  </w:style>
  <w:style w:type="character" w:customStyle="1" w:styleId="Tijeloteksta2Char">
    <w:name w:val="Tijelo teksta 2 Char"/>
    <w:aliases w:val=" Char2 Char"/>
    <w:basedOn w:val="Zadanifontodlomka"/>
    <w:link w:val="Tijeloteksta2"/>
    <w:rsid w:val="00BC4B04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customStyle="1" w:styleId="T-98-2">
    <w:name w:val="T-9/8-2"/>
    <w:basedOn w:val="Normal"/>
    <w:link w:val="T-98-2Char"/>
    <w:rsid w:val="00BC4B04"/>
    <w:pPr>
      <w:widowControl w:val="0"/>
      <w:tabs>
        <w:tab w:val="left" w:pos="2153"/>
      </w:tabs>
      <w:suppressAutoHyphens w:val="0"/>
      <w:autoSpaceDN/>
      <w:spacing w:after="43"/>
      <w:ind w:firstLine="342"/>
      <w:jc w:val="both"/>
    </w:pPr>
    <w:rPr>
      <w:rFonts w:ascii="Times-NewRoman" w:hAnsi="Times-NewRoman"/>
      <w:sz w:val="19"/>
      <w:szCs w:val="20"/>
      <w:lang w:val="en-GB" w:eastAsia="x-none"/>
    </w:rPr>
  </w:style>
  <w:style w:type="character" w:customStyle="1" w:styleId="T-98-2Char">
    <w:name w:val="T-9/8-2 Char"/>
    <w:link w:val="T-98-2"/>
    <w:locked/>
    <w:rsid w:val="00BC4B04"/>
    <w:rPr>
      <w:rFonts w:ascii="Times-NewRoman" w:eastAsia="Times New Roman" w:hAnsi="Times-NewRoman" w:cs="Times New Roman"/>
      <w:sz w:val="19"/>
      <w:szCs w:val="20"/>
      <w:lang w:val="en-GB" w:eastAsia="x-none"/>
    </w:rPr>
  </w:style>
  <w:style w:type="paragraph" w:styleId="StandardWeb">
    <w:name w:val="Normal (Web)"/>
    <w:basedOn w:val="Normal"/>
    <w:uiPriority w:val="99"/>
    <w:unhideWhenUsed/>
    <w:rsid w:val="00BC4B04"/>
    <w:pPr>
      <w:suppressAutoHyphens w:val="0"/>
      <w:autoSpaceDN/>
      <w:spacing w:before="100" w:beforeAutospacing="1" w:after="100" w:afterAutospacing="1"/>
    </w:pPr>
  </w:style>
  <w:style w:type="paragraph" w:customStyle="1" w:styleId="Odlomakpopisa1">
    <w:name w:val="Odlomak popisa1"/>
    <w:basedOn w:val="Normal"/>
    <w:qFormat/>
    <w:rsid w:val="00BC4B04"/>
    <w:pPr>
      <w:suppressAutoHyphens w:val="0"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ezproreda1">
    <w:name w:val="Bez proreda1"/>
    <w:link w:val="BezproredaChar"/>
    <w:uiPriority w:val="1"/>
    <w:qFormat/>
    <w:rsid w:val="00BC4B04"/>
    <w:rPr>
      <w:rFonts w:eastAsiaTheme="minorEastAsia"/>
      <w:lang w:eastAsia="hr-HR"/>
    </w:rPr>
  </w:style>
  <w:style w:type="character" w:customStyle="1" w:styleId="BezproredaChar">
    <w:name w:val="Bez proreda Char"/>
    <w:link w:val="Bezproreda1"/>
    <w:uiPriority w:val="1"/>
    <w:rsid w:val="00BC4B04"/>
    <w:rPr>
      <w:rFonts w:eastAsiaTheme="minorEastAsia"/>
      <w:lang w:eastAsia="hr-HR"/>
    </w:rPr>
  </w:style>
  <w:style w:type="character" w:customStyle="1" w:styleId="OdlomakpopisaChar">
    <w:name w:val="Odlomak popisa Char"/>
    <w:link w:val="Odlomakpopisa"/>
    <w:uiPriority w:val="34"/>
    <w:rsid w:val="00BC4B04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1</cp:revision>
  <dcterms:created xsi:type="dcterms:W3CDTF">2019-12-31T07:53:00Z</dcterms:created>
  <dcterms:modified xsi:type="dcterms:W3CDTF">2019-12-31T07:53:00Z</dcterms:modified>
</cp:coreProperties>
</file>