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BE50C" w14:textId="77777777" w:rsidR="00445AAC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3AE4056C" wp14:editId="58B0E084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622EE462" w14:textId="77777777" w:rsidR="00445AAC" w:rsidRDefault="00445AAC">
      <w:pPr>
        <w:spacing w:after="0" w:line="240" w:lineRule="auto"/>
        <w:rPr>
          <w:rFonts w:ascii="Times New Roman" w:hAnsi="Times New Roman"/>
          <w:b/>
        </w:rPr>
      </w:pPr>
    </w:p>
    <w:p w14:paraId="3BFC7A83" w14:textId="77777777" w:rsidR="00445AAC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5FF4D78B" w14:textId="77777777" w:rsidR="00445AAC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4EFDD52C" w14:textId="77777777" w:rsidR="00445AAC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7AE7E57A" w14:textId="77777777" w:rsidR="00445AAC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Općinski načelnik</w:t>
      </w:r>
    </w:p>
    <w:p w14:paraId="2D5B7A20" w14:textId="77777777" w:rsidR="00445AAC" w:rsidRDefault="00445AA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968DA65" w14:textId="77777777" w:rsidR="00445AAC" w:rsidRDefault="00445AA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68F1415" w14:textId="77777777" w:rsidR="00445AAC" w:rsidRPr="00334177" w:rsidRDefault="00000000">
      <w:pPr>
        <w:spacing w:after="0" w:line="240" w:lineRule="auto"/>
        <w:rPr>
          <w:rFonts w:ascii="Times New Roman" w:hAnsi="Times New Roman"/>
          <w:szCs w:val="22"/>
        </w:rPr>
      </w:pPr>
      <w:r w:rsidRPr="00334177">
        <w:rPr>
          <w:rFonts w:ascii="Times New Roman" w:hAnsi="Times New Roman"/>
          <w:szCs w:val="22"/>
        </w:rPr>
        <w:t>KLASA: 400-01/24-01/38</w:t>
      </w:r>
    </w:p>
    <w:p w14:paraId="2A0236BB" w14:textId="77777777" w:rsidR="00445AAC" w:rsidRPr="00334177" w:rsidRDefault="00000000">
      <w:pPr>
        <w:spacing w:after="0" w:line="240" w:lineRule="auto"/>
        <w:rPr>
          <w:rFonts w:ascii="Times New Roman" w:hAnsi="Times New Roman"/>
          <w:szCs w:val="22"/>
        </w:rPr>
      </w:pPr>
      <w:r w:rsidRPr="00334177">
        <w:rPr>
          <w:rFonts w:ascii="Times New Roman" w:hAnsi="Times New Roman"/>
          <w:szCs w:val="22"/>
        </w:rPr>
        <w:t xml:space="preserve">URBROJ: </w:t>
      </w:r>
      <w:r w:rsidRPr="00334177">
        <w:rPr>
          <w:rFonts w:ascii="Times New Roman" w:hAnsi="Times New Roman"/>
          <w:noProof/>
          <w:szCs w:val="22"/>
        </w:rPr>
        <w:t>2140-14-03-24-11</w:t>
      </w:r>
    </w:p>
    <w:p w14:paraId="31FA7A41" w14:textId="77777777" w:rsidR="00445AAC" w:rsidRDefault="00000000">
      <w:pPr>
        <w:spacing w:after="0" w:line="240" w:lineRule="auto"/>
        <w:rPr>
          <w:rFonts w:ascii="Times New Roman" w:hAnsi="Times New Roman"/>
          <w:szCs w:val="22"/>
        </w:rPr>
      </w:pPr>
      <w:r w:rsidRPr="00334177">
        <w:rPr>
          <w:rFonts w:ascii="Times New Roman" w:hAnsi="Times New Roman"/>
          <w:noProof/>
          <w:szCs w:val="22"/>
        </w:rPr>
        <w:t>Hum na Sutli</w:t>
      </w:r>
      <w:r w:rsidRPr="00334177">
        <w:rPr>
          <w:rFonts w:ascii="Times New Roman" w:hAnsi="Times New Roman"/>
          <w:szCs w:val="22"/>
        </w:rPr>
        <w:t xml:space="preserve">, </w:t>
      </w:r>
      <w:r w:rsidRPr="00334177">
        <w:rPr>
          <w:rFonts w:ascii="Times New Roman" w:hAnsi="Times New Roman"/>
          <w:noProof/>
          <w:szCs w:val="22"/>
        </w:rPr>
        <w:t xml:space="preserve">31. prosinca </w:t>
      </w:r>
      <w:r w:rsidRPr="00334177">
        <w:rPr>
          <w:rFonts w:ascii="Times New Roman" w:hAnsi="Times New Roman"/>
          <w:szCs w:val="22"/>
        </w:rPr>
        <w:t>2024.</w:t>
      </w:r>
    </w:p>
    <w:p w14:paraId="59F71F0D" w14:textId="77777777" w:rsidR="00334177" w:rsidRDefault="00334177">
      <w:pPr>
        <w:spacing w:after="0" w:line="240" w:lineRule="auto"/>
        <w:rPr>
          <w:rFonts w:ascii="Times New Roman" w:hAnsi="Times New Roman"/>
          <w:szCs w:val="22"/>
        </w:rPr>
      </w:pPr>
    </w:p>
    <w:p w14:paraId="5BAE6B34" w14:textId="77777777" w:rsidR="00334177" w:rsidRDefault="00334177">
      <w:pPr>
        <w:spacing w:after="0" w:line="240" w:lineRule="auto"/>
        <w:rPr>
          <w:rFonts w:ascii="Times New Roman" w:hAnsi="Times New Roman"/>
          <w:szCs w:val="22"/>
        </w:rPr>
      </w:pPr>
    </w:p>
    <w:p w14:paraId="2B8102DC" w14:textId="757E4382" w:rsidR="00DC6750" w:rsidRDefault="00334177" w:rsidP="006620CC">
      <w:pPr>
        <w:pStyle w:val="Bezproreda"/>
        <w:ind w:firstLine="708"/>
        <w:jc w:val="both"/>
        <w:rPr>
          <w:rFonts w:ascii="Times New Roman" w:hAnsi="Times New Roman"/>
        </w:rPr>
      </w:pPr>
      <w:r w:rsidRPr="00334177">
        <w:rPr>
          <w:rFonts w:ascii="Times New Roman" w:hAnsi="Times New Roman"/>
        </w:rPr>
        <w:t xml:space="preserve">Sukladno odredbama članka 60. Zakona o proračunu  (Narodne novine  br. 144/21) i članka </w:t>
      </w:r>
      <w:r w:rsidR="002902B1">
        <w:rPr>
          <w:rFonts w:ascii="Times New Roman" w:hAnsi="Times New Roman"/>
        </w:rPr>
        <w:t>19</w:t>
      </w:r>
      <w:r w:rsidRPr="00334177">
        <w:rPr>
          <w:rFonts w:ascii="Times New Roman" w:hAnsi="Times New Roman"/>
        </w:rPr>
        <w:t xml:space="preserve">. </w:t>
      </w:r>
      <w:r w:rsidR="002902B1" w:rsidRPr="002902B1">
        <w:rPr>
          <w:rFonts w:ascii="Times New Roman" w:hAnsi="Times New Roman"/>
        </w:rPr>
        <w:t>Odluk</w:t>
      </w:r>
      <w:r w:rsidR="006620CC">
        <w:rPr>
          <w:rFonts w:ascii="Times New Roman" w:hAnsi="Times New Roman"/>
        </w:rPr>
        <w:t xml:space="preserve">e </w:t>
      </w:r>
      <w:r w:rsidR="002902B1" w:rsidRPr="002902B1">
        <w:rPr>
          <w:rFonts w:ascii="Times New Roman" w:hAnsi="Times New Roman"/>
        </w:rPr>
        <w:t xml:space="preserve">o izvršenju Proračuna Općine Hum na Sutli za razdoblje 01. siječnja do 31. prosinca 2024. godine: </w:t>
      </w:r>
      <w:r w:rsidRPr="00334177">
        <w:rPr>
          <w:rFonts w:ascii="Times New Roman" w:hAnsi="Times New Roman"/>
        </w:rPr>
        <w:t xml:space="preserve">(«Službeni glasnik Krapinsko-zagorske županije» br. </w:t>
      </w:r>
      <w:r w:rsidR="002902B1">
        <w:rPr>
          <w:rFonts w:ascii="Times New Roman" w:hAnsi="Times New Roman"/>
        </w:rPr>
        <w:t>62A/2023</w:t>
      </w:r>
      <w:r w:rsidRPr="00334177">
        <w:rPr>
          <w:rFonts w:ascii="Times New Roman" w:hAnsi="Times New Roman"/>
        </w:rPr>
        <w:t xml:space="preserve">), </w:t>
      </w:r>
      <w:r w:rsidR="006620CC">
        <w:rPr>
          <w:rFonts w:ascii="Times New Roman" w:hAnsi="Times New Roman"/>
        </w:rPr>
        <w:t>o</w:t>
      </w:r>
      <w:r w:rsidRPr="00334177">
        <w:rPr>
          <w:rFonts w:ascii="Times New Roman" w:hAnsi="Times New Roman"/>
        </w:rPr>
        <w:t xml:space="preserve">pćinski načelnik </w:t>
      </w:r>
      <w:r w:rsidR="006620CC">
        <w:rPr>
          <w:rFonts w:ascii="Times New Roman" w:hAnsi="Times New Roman"/>
        </w:rPr>
        <w:t>O</w:t>
      </w:r>
      <w:r w:rsidRPr="00334177">
        <w:rPr>
          <w:rFonts w:ascii="Times New Roman" w:hAnsi="Times New Roman"/>
        </w:rPr>
        <w:t xml:space="preserve">pćine Hum na Sutli </w:t>
      </w:r>
      <w:r>
        <w:rPr>
          <w:rFonts w:ascii="Times New Roman" w:hAnsi="Times New Roman"/>
        </w:rPr>
        <w:t xml:space="preserve">dana 31. prosinca 2024. godine </w:t>
      </w:r>
      <w:r w:rsidRPr="00334177">
        <w:rPr>
          <w:rFonts w:ascii="Times New Roman" w:hAnsi="Times New Roman"/>
        </w:rPr>
        <w:t>donio je</w:t>
      </w:r>
    </w:p>
    <w:p w14:paraId="03140269" w14:textId="77777777" w:rsidR="006620CC" w:rsidRDefault="006620CC" w:rsidP="006620CC">
      <w:pPr>
        <w:pStyle w:val="Bezproreda"/>
        <w:ind w:firstLine="708"/>
        <w:jc w:val="both"/>
        <w:rPr>
          <w:rFonts w:ascii="Times New Roman" w:hAnsi="Times New Roman"/>
        </w:rPr>
      </w:pPr>
    </w:p>
    <w:p w14:paraId="3C443D9A" w14:textId="77777777" w:rsidR="006620CC" w:rsidRDefault="006620CC" w:rsidP="006620CC">
      <w:pPr>
        <w:pStyle w:val="Bezproreda"/>
        <w:ind w:firstLine="708"/>
        <w:jc w:val="both"/>
        <w:rPr>
          <w:rFonts w:ascii="Times New Roman" w:hAnsi="Times New Roman"/>
        </w:rPr>
      </w:pPr>
    </w:p>
    <w:p w14:paraId="2B37F96C" w14:textId="2C37BBDD" w:rsidR="00DC6750" w:rsidRDefault="00DC6750" w:rsidP="00DC6750">
      <w:pPr>
        <w:pStyle w:val="Bezprored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ODLUKU</w:t>
      </w:r>
    </w:p>
    <w:p w14:paraId="62BC414F" w14:textId="77777777" w:rsidR="00DC6750" w:rsidRDefault="00DC6750" w:rsidP="00DC6750">
      <w:pPr>
        <w:pStyle w:val="Bezprored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PRERASPODJELI SREDSTAVA </w:t>
      </w:r>
    </w:p>
    <w:p w14:paraId="1FC304C3" w14:textId="77777777" w:rsidR="00DC6750" w:rsidRDefault="00DC6750" w:rsidP="00DC6750">
      <w:pPr>
        <w:pStyle w:val="Bezprored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PLANIRANIH U PRORAČUNU </w:t>
      </w:r>
    </w:p>
    <w:p w14:paraId="2ADF1C6B" w14:textId="6B225926" w:rsidR="00DC6750" w:rsidRDefault="00DC6750" w:rsidP="00DC6750">
      <w:pPr>
        <w:pStyle w:val="Bezprored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OPĆINE HUM NA SUTLI ZA 2024. GODINU</w:t>
      </w:r>
    </w:p>
    <w:p w14:paraId="4E6ABDE0" w14:textId="77777777" w:rsidR="00DC6750" w:rsidRDefault="00DC6750" w:rsidP="00DC6750">
      <w:pPr>
        <w:pStyle w:val="Bezproreda"/>
        <w:jc w:val="center"/>
        <w:rPr>
          <w:rFonts w:ascii="Times New Roman" w:hAnsi="Times New Roman"/>
          <w:b/>
          <w:bCs/>
        </w:rPr>
      </w:pPr>
    </w:p>
    <w:p w14:paraId="1A61FE99" w14:textId="77777777" w:rsidR="00DC6750" w:rsidRDefault="00DC6750" w:rsidP="00DC6750">
      <w:pPr>
        <w:pStyle w:val="Bezproreda"/>
        <w:jc w:val="both"/>
        <w:rPr>
          <w:rFonts w:ascii="Times New Roman" w:hAnsi="Times New Roman"/>
          <w:b/>
          <w:bCs/>
        </w:rPr>
      </w:pPr>
    </w:p>
    <w:p w14:paraId="1C4128CE" w14:textId="70222673" w:rsidR="00DC6750" w:rsidRPr="00DC6750" w:rsidRDefault="002D4283" w:rsidP="00DC6750">
      <w:pPr>
        <w:pStyle w:val="StandardWeb"/>
        <w:shd w:val="clear" w:color="auto" w:fill="FFFFFF"/>
        <w:spacing w:before="0" w:beforeAutospacing="0" w:after="345" w:afterAutospacing="0"/>
        <w:jc w:val="center"/>
        <w:rPr>
          <w:color w:val="262626"/>
          <w:sz w:val="22"/>
          <w:szCs w:val="22"/>
        </w:rPr>
      </w:pPr>
      <w:r w:rsidRPr="00DC6750">
        <w:rPr>
          <w:rStyle w:val="Naglaeno"/>
          <w:color w:val="262626"/>
          <w:sz w:val="22"/>
          <w:szCs w:val="22"/>
        </w:rPr>
        <w:t>Članak</w:t>
      </w:r>
      <w:r w:rsidR="00DC6750" w:rsidRPr="00DC6750">
        <w:rPr>
          <w:rStyle w:val="Naglaeno"/>
          <w:color w:val="262626"/>
          <w:sz w:val="22"/>
          <w:szCs w:val="22"/>
        </w:rPr>
        <w:t xml:space="preserve"> 1.</w:t>
      </w:r>
    </w:p>
    <w:p w14:paraId="0AC7367D" w14:textId="668AB11D" w:rsidR="00DC6750" w:rsidRPr="00DC6750" w:rsidRDefault="00DC6750" w:rsidP="006620CC">
      <w:pPr>
        <w:pStyle w:val="StandardWeb"/>
        <w:shd w:val="clear" w:color="auto" w:fill="FFFFFF"/>
        <w:spacing w:before="0" w:beforeAutospacing="0" w:after="345" w:afterAutospacing="0"/>
        <w:ind w:firstLine="708"/>
        <w:rPr>
          <w:color w:val="262626"/>
          <w:sz w:val="22"/>
          <w:szCs w:val="22"/>
        </w:rPr>
      </w:pPr>
      <w:r w:rsidRPr="00DC6750">
        <w:rPr>
          <w:color w:val="262626"/>
          <w:sz w:val="22"/>
          <w:szCs w:val="22"/>
        </w:rPr>
        <w:t xml:space="preserve"> </w:t>
      </w:r>
      <w:r w:rsidR="00F97A2E">
        <w:rPr>
          <w:color w:val="262626"/>
          <w:sz w:val="22"/>
          <w:szCs w:val="22"/>
        </w:rPr>
        <w:t>Ovom Odlukom utvrđuje se</w:t>
      </w:r>
      <w:r w:rsidRPr="00DC6750">
        <w:rPr>
          <w:color w:val="262626"/>
          <w:sz w:val="22"/>
          <w:szCs w:val="22"/>
        </w:rPr>
        <w:t xml:space="preserve"> preraspodjela sredstava </w:t>
      </w:r>
      <w:r w:rsidR="00F97A2E" w:rsidRPr="00F97A2E">
        <w:rPr>
          <w:color w:val="262626"/>
          <w:sz w:val="22"/>
          <w:szCs w:val="22"/>
        </w:rPr>
        <w:t>u Proračunu Općine Hum na Sutli za 2024. godinu</w:t>
      </w:r>
      <w:r w:rsidR="00F97A2E" w:rsidRPr="00F97A2E">
        <w:t xml:space="preserve"> </w:t>
      </w:r>
      <w:r w:rsidR="00F97A2E" w:rsidRPr="00F97A2E">
        <w:rPr>
          <w:color w:val="262626"/>
          <w:sz w:val="22"/>
          <w:szCs w:val="22"/>
        </w:rPr>
        <w:t>unutar</w:t>
      </w:r>
      <w:r w:rsidR="00F97A2E">
        <w:rPr>
          <w:color w:val="262626"/>
          <w:sz w:val="22"/>
          <w:szCs w:val="22"/>
        </w:rPr>
        <w:t xml:space="preserve"> proračunskih Programa</w:t>
      </w:r>
      <w:r w:rsidRPr="00DC6750">
        <w:rPr>
          <w:color w:val="262626"/>
          <w:sz w:val="22"/>
          <w:szCs w:val="22"/>
        </w:rPr>
        <w:t xml:space="preserve"> u ukupnom iznosu od </w:t>
      </w:r>
      <w:r w:rsidR="009043AB">
        <w:rPr>
          <w:rStyle w:val="Naglaeno"/>
          <w:color w:val="262626"/>
          <w:sz w:val="22"/>
          <w:szCs w:val="22"/>
        </w:rPr>
        <w:t>4.380,00</w:t>
      </w:r>
      <w:r>
        <w:rPr>
          <w:rStyle w:val="Naglaeno"/>
          <w:color w:val="262626"/>
          <w:sz w:val="22"/>
          <w:szCs w:val="22"/>
        </w:rPr>
        <w:t xml:space="preserve"> eura</w:t>
      </w:r>
      <w:r w:rsidRPr="006620CC">
        <w:rPr>
          <w:rStyle w:val="Naglaeno"/>
          <w:b w:val="0"/>
          <w:bCs w:val="0"/>
          <w:color w:val="262626"/>
          <w:sz w:val="22"/>
          <w:szCs w:val="22"/>
        </w:rPr>
        <w:t>.</w:t>
      </w:r>
    </w:p>
    <w:p w14:paraId="1782101C" w14:textId="77777777" w:rsidR="00DC6750" w:rsidRPr="00DC6750" w:rsidRDefault="00DC6750" w:rsidP="00DC6750">
      <w:pPr>
        <w:pStyle w:val="StandardWeb"/>
        <w:shd w:val="clear" w:color="auto" w:fill="FFFFFF"/>
        <w:spacing w:before="0" w:beforeAutospacing="0" w:after="345" w:afterAutospacing="0"/>
        <w:jc w:val="center"/>
        <w:rPr>
          <w:color w:val="262626"/>
          <w:sz w:val="22"/>
          <w:szCs w:val="22"/>
        </w:rPr>
      </w:pPr>
      <w:bookmarkStart w:id="0" w:name="_Hlk191375318"/>
      <w:r w:rsidRPr="00DC6750">
        <w:rPr>
          <w:rStyle w:val="Naglaeno"/>
          <w:color w:val="262626"/>
          <w:sz w:val="22"/>
          <w:szCs w:val="22"/>
        </w:rPr>
        <w:t>Članak 2.</w:t>
      </w:r>
    </w:p>
    <w:bookmarkEnd w:id="0"/>
    <w:p w14:paraId="3CE720C8" w14:textId="7AAE6926" w:rsidR="00DC6750" w:rsidRPr="00DC6750" w:rsidRDefault="00DC6750" w:rsidP="00DC6750">
      <w:pPr>
        <w:pStyle w:val="StandardWeb"/>
        <w:shd w:val="clear" w:color="auto" w:fill="FFFFFF"/>
        <w:spacing w:before="0" w:beforeAutospacing="0" w:after="345" w:afterAutospacing="0"/>
        <w:rPr>
          <w:color w:val="262626"/>
          <w:sz w:val="22"/>
          <w:szCs w:val="22"/>
        </w:rPr>
      </w:pPr>
      <w:r w:rsidRPr="00DC6750">
        <w:rPr>
          <w:color w:val="262626"/>
          <w:sz w:val="22"/>
          <w:szCs w:val="22"/>
        </w:rPr>
        <w:t xml:space="preserve">Preraspodjela sredstava između proračunskih stavki utvrđena je prema tablici </w:t>
      </w:r>
      <w:r>
        <w:rPr>
          <w:color w:val="262626"/>
          <w:sz w:val="22"/>
          <w:szCs w:val="22"/>
        </w:rPr>
        <w:t>kako slijedi</w:t>
      </w:r>
      <w:r w:rsidR="006620CC">
        <w:rPr>
          <w:color w:val="262626"/>
          <w:sz w:val="22"/>
          <w:szCs w:val="22"/>
        </w:rPr>
        <w:t>: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76"/>
        <w:gridCol w:w="3565"/>
        <w:gridCol w:w="1161"/>
        <w:gridCol w:w="976"/>
        <w:gridCol w:w="1023"/>
        <w:gridCol w:w="1161"/>
      </w:tblGrid>
      <w:tr w:rsidR="004771A9" w14:paraId="1DB9BF38" w14:textId="77777777" w:rsidTr="00EB4CB5">
        <w:tc>
          <w:tcPr>
            <w:tcW w:w="1256" w:type="dxa"/>
          </w:tcPr>
          <w:p w14:paraId="6952D85A" w14:textId="3EA413E3" w:rsidR="004771A9" w:rsidRPr="00FB4AC6" w:rsidRDefault="004771A9" w:rsidP="001B7713">
            <w:pPr>
              <w:pStyle w:val="StandardWeb"/>
              <w:spacing w:before="0" w:beforeAutospacing="0" w:after="345" w:afterAutospacing="0"/>
              <w:jc w:val="center"/>
              <w:rPr>
                <w:color w:val="262626"/>
                <w:sz w:val="18"/>
                <w:szCs w:val="18"/>
              </w:rPr>
            </w:pPr>
            <w:r w:rsidRPr="00FB4AC6">
              <w:rPr>
                <w:color w:val="262626"/>
                <w:sz w:val="18"/>
                <w:szCs w:val="18"/>
              </w:rPr>
              <w:t>Šifra</w:t>
            </w:r>
          </w:p>
        </w:tc>
        <w:tc>
          <w:tcPr>
            <w:tcW w:w="4371" w:type="dxa"/>
          </w:tcPr>
          <w:p w14:paraId="2A42EB89" w14:textId="014DE70D" w:rsidR="004771A9" w:rsidRPr="00FB4AC6" w:rsidRDefault="004771A9" w:rsidP="001B7713">
            <w:pPr>
              <w:pStyle w:val="StandardWeb"/>
              <w:spacing w:before="0" w:beforeAutospacing="0" w:after="345" w:afterAutospacing="0"/>
              <w:jc w:val="center"/>
              <w:rPr>
                <w:color w:val="262626"/>
                <w:sz w:val="18"/>
                <w:szCs w:val="18"/>
              </w:rPr>
            </w:pPr>
            <w:r w:rsidRPr="00FB4AC6">
              <w:rPr>
                <w:color w:val="262626"/>
                <w:sz w:val="18"/>
                <w:szCs w:val="18"/>
              </w:rPr>
              <w:t>Naziv</w:t>
            </w:r>
          </w:p>
        </w:tc>
        <w:tc>
          <w:tcPr>
            <w:tcW w:w="242" w:type="dxa"/>
          </w:tcPr>
          <w:p w14:paraId="64529D64" w14:textId="3518B6D0" w:rsidR="004771A9" w:rsidRPr="00FB4AC6" w:rsidRDefault="004771A9" w:rsidP="001B7713">
            <w:pPr>
              <w:pStyle w:val="StandardWeb"/>
              <w:spacing w:before="0" w:beforeAutospacing="0" w:after="345" w:afterAutospacing="0"/>
              <w:jc w:val="center"/>
              <w:rPr>
                <w:color w:val="262626"/>
                <w:sz w:val="18"/>
                <w:szCs w:val="18"/>
              </w:rPr>
            </w:pPr>
            <w:r w:rsidRPr="00FB4AC6">
              <w:rPr>
                <w:color w:val="262626"/>
                <w:sz w:val="18"/>
                <w:szCs w:val="18"/>
              </w:rPr>
              <w:t>Izvorni plan</w:t>
            </w:r>
            <w:r>
              <w:rPr>
                <w:color w:val="262626"/>
                <w:sz w:val="18"/>
                <w:szCs w:val="18"/>
              </w:rPr>
              <w:t xml:space="preserve"> ili rebalans</w:t>
            </w:r>
            <w:r w:rsidRPr="00FB4AC6">
              <w:rPr>
                <w:color w:val="262626"/>
                <w:sz w:val="18"/>
                <w:szCs w:val="18"/>
              </w:rPr>
              <w:t xml:space="preserve"> 2024. godine</w:t>
            </w:r>
          </w:p>
        </w:tc>
        <w:tc>
          <w:tcPr>
            <w:tcW w:w="976" w:type="dxa"/>
          </w:tcPr>
          <w:p w14:paraId="7E1E8ABE" w14:textId="6B1A98FE" w:rsidR="004771A9" w:rsidRPr="00FB4AC6" w:rsidRDefault="004771A9" w:rsidP="001B7713">
            <w:pPr>
              <w:pStyle w:val="StandardWeb"/>
              <w:spacing w:before="0" w:beforeAutospacing="0" w:after="345" w:afterAutospacing="0"/>
              <w:jc w:val="center"/>
              <w:rPr>
                <w:color w:val="262626"/>
                <w:sz w:val="18"/>
                <w:szCs w:val="18"/>
              </w:rPr>
            </w:pPr>
            <w:r w:rsidRPr="00FB4AC6">
              <w:rPr>
                <w:color w:val="262626"/>
                <w:sz w:val="18"/>
                <w:szCs w:val="18"/>
              </w:rPr>
              <w:t>Smanjenje</w:t>
            </w:r>
          </w:p>
        </w:tc>
        <w:tc>
          <w:tcPr>
            <w:tcW w:w="1056" w:type="dxa"/>
          </w:tcPr>
          <w:p w14:paraId="74BD9F58" w14:textId="4A1158D5" w:rsidR="004771A9" w:rsidRPr="00FB4AC6" w:rsidRDefault="004771A9" w:rsidP="001B7713">
            <w:pPr>
              <w:pStyle w:val="StandardWeb"/>
              <w:spacing w:before="0" w:beforeAutospacing="0" w:after="345" w:afterAutospacing="0"/>
              <w:jc w:val="center"/>
              <w:rPr>
                <w:color w:val="262626"/>
                <w:sz w:val="18"/>
                <w:szCs w:val="18"/>
              </w:rPr>
            </w:pPr>
            <w:r w:rsidRPr="00FB4AC6">
              <w:rPr>
                <w:color w:val="262626"/>
                <w:sz w:val="18"/>
                <w:szCs w:val="18"/>
              </w:rPr>
              <w:t>Povećanje</w:t>
            </w:r>
          </w:p>
        </w:tc>
        <w:tc>
          <w:tcPr>
            <w:tcW w:w="1161" w:type="dxa"/>
          </w:tcPr>
          <w:p w14:paraId="2996EAC8" w14:textId="5F690C0C" w:rsidR="004771A9" w:rsidRPr="00FB4AC6" w:rsidRDefault="004771A9" w:rsidP="001B7713">
            <w:pPr>
              <w:pStyle w:val="StandardWeb"/>
              <w:spacing w:before="0" w:beforeAutospacing="0" w:after="345" w:afterAutospacing="0"/>
              <w:jc w:val="center"/>
              <w:rPr>
                <w:color w:val="262626"/>
                <w:sz w:val="18"/>
                <w:szCs w:val="18"/>
              </w:rPr>
            </w:pPr>
            <w:r w:rsidRPr="00FB4AC6">
              <w:rPr>
                <w:color w:val="262626"/>
                <w:sz w:val="18"/>
                <w:szCs w:val="18"/>
              </w:rPr>
              <w:t>Novi plan 2024.</w:t>
            </w:r>
          </w:p>
        </w:tc>
      </w:tr>
      <w:tr w:rsidR="004771A9" w14:paraId="6DB2E49E" w14:textId="77777777" w:rsidTr="00EB4CB5">
        <w:tc>
          <w:tcPr>
            <w:tcW w:w="1256" w:type="dxa"/>
          </w:tcPr>
          <w:p w14:paraId="79E98289" w14:textId="25A531E2" w:rsidR="004771A9" w:rsidRPr="00FB4AC6" w:rsidRDefault="004771A9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 w:rsidRPr="00FB4AC6">
              <w:rPr>
                <w:color w:val="262626"/>
                <w:sz w:val="18"/>
                <w:szCs w:val="18"/>
              </w:rPr>
              <w:t>Razdjel</w:t>
            </w:r>
            <w:r w:rsidR="00EB4CB5">
              <w:rPr>
                <w:color w:val="262626"/>
                <w:sz w:val="18"/>
                <w:szCs w:val="18"/>
              </w:rPr>
              <w:t>:</w:t>
            </w:r>
            <w:r w:rsidRPr="00FB4AC6">
              <w:rPr>
                <w:color w:val="262626"/>
                <w:sz w:val="18"/>
                <w:szCs w:val="18"/>
              </w:rPr>
              <w:t xml:space="preserve"> 001 </w:t>
            </w:r>
          </w:p>
        </w:tc>
        <w:tc>
          <w:tcPr>
            <w:tcW w:w="4371" w:type="dxa"/>
          </w:tcPr>
          <w:p w14:paraId="0E41AEA5" w14:textId="0D6AF0A1" w:rsidR="004771A9" w:rsidRPr="00FB4AC6" w:rsidRDefault="004771A9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 w:rsidRPr="00FB4AC6">
              <w:rPr>
                <w:color w:val="262626"/>
                <w:sz w:val="18"/>
                <w:szCs w:val="18"/>
              </w:rPr>
              <w:t>OPĆINA HUM NA SUTLI</w:t>
            </w:r>
          </w:p>
        </w:tc>
        <w:tc>
          <w:tcPr>
            <w:tcW w:w="242" w:type="dxa"/>
          </w:tcPr>
          <w:p w14:paraId="08D5A093" w14:textId="2C9C4DAF" w:rsidR="004771A9" w:rsidRPr="00FB4AC6" w:rsidRDefault="004771A9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4.135.712,55</w:t>
            </w:r>
          </w:p>
        </w:tc>
        <w:tc>
          <w:tcPr>
            <w:tcW w:w="976" w:type="dxa"/>
          </w:tcPr>
          <w:p w14:paraId="2499230B" w14:textId="77777777" w:rsidR="004771A9" w:rsidRPr="00FB4AC6" w:rsidRDefault="004771A9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1E21CFD" w14:textId="77777777" w:rsidR="004771A9" w:rsidRPr="00FB4AC6" w:rsidRDefault="004771A9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</w:p>
        </w:tc>
        <w:tc>
          <w:tcPr>
            <w:tcW w:w="1161" w:type="dxa"/>
          </w:tcPr>
          <w:p w14:paraId="7A7ECE07" w14:textId="2F92875D" w:rsidR="004771A9" w:rsidRPr="00FB4AC6" w:rsidRDefault="004771A9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 w:rsidRPr="006E0146">
              <w:rPr>
                <w:color w:val="262626"/>
                <w:sz w:val="18"/>
                <w:szCs w:val="18"/>
              </w:rPr>
              <w:t>4.135.712,55</w:t>
            </w:r>
          </w:p>
        </w:tc>
      </w:tr>
      <w:tr w:rsidR="004771A9" w14:paraId="1F4D0B96" w14:textId="77777777" w:rsidTr="00EB4CB5">
        <w:tc>
          <w:tcPr>
            <w:tcW w:w="1256" w:type="dxa"/>
            <w:shd w:val="clear" w:color="auto" w:fill="A6A6A6" w:themeFill="background1" w:themeFillShade="A6"/>
          </w:tcPr>
          <w:p w14:paraId="02F967D4" w14:textId="7A0667D2" w:rsidR="004771A9" w:rsidRPr="00FB4AC6" w:rsidRDefault="004771A9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Glava</w:t>
            </w:r>
            <w:r w:rsidR="00EB4CB5">
              <w:rPr>
                <w:color w:val="262626"/>
                <w:sz w:val="18"/>
                <w:szCs w:val="18"/>
              </w:rPr>
              <w:t>:</w:t>
            </w:r>
            <w:r>
              <w:rPr>
                <w:color w:val="262626"/>
                <w:sz w:val="18"/>
                <w:szCs w:val="18"/>
              </w:rPr>
              <w:t xml:space="preserve"> 01</w:t>
            </w:r>
          </w:p>
        </w:tc>
        <w:tc>
          <w:tcPr>
            <w:tcW w:w="4371" w:type="dxa"/>
            <w:shd w:val="clear" w:color="auto" w:fill="A6A6A6" w:themeFill="background1" w:themeFillShade="A6"/>
          </w:tcPr>
          <w:p w14:paraId="3510EF2E" w14:textId="79F609DC" w:rsidR="004771A9" w:rsidRPr="00FB4AC6" w:rsidRDefault="004771A9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 w:rsidRPr="00FB4AC6">
              <w:rPr>
                <w:color w:val="262626"/>
                <w:sz w:val="18"/>
                <w:szCs w:val="18"/>
              </w:rPr>
              <w:t>OPĆINA HUM NA SUTLI - OPĆE JAVNE USLUGE</w:t>
            </w:r>
          </w:p>
        </w:tc>
        <w:tc>
          <w:tcPr>
            <w:tcW w:w="242" w:type="dxa"/>
            <w:shd w:val="clear" w:color="auto" w:fill="A6A6A6" w:themeFill="background1" w:themeFillShade="A6"/>
          </w:tcPr>
          <w:p w14:paraId="65B49645" w14:textId="0EED4054" w:rsidR="004771A9" w:rsidRPr="00FB4AC6" w:rsidRDefault="004771A9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 w:rsidRPr="006E0146">
              <w:rPr>
                <w:color w:val="262626"/>
                <w:sz w:val="18"/>
                <w:szCs w:val="18"/>
              </w:rPr>
              <w:t>4.135.712,55</w:t>
            </w:r>
          </w:p>
        </w:tc>
        <w:tc>
          <w:tcPr>
            <w:tcW w:w="976" w:type="dxa"/>
            <w:shd w:val="clear" w:color="auto" w:fill="A6A6A6" w:themeFill="background1" w:themeFillShade="A6"/>
          </w:tcPr>
          <w:p w14:paraId="000974FE" w14:textId="77777777" w:rsidR="004771A9" w:rsidRPr="00FB4AC6" w:rsidRDefault="004771A9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6A6A6" w:themeFill="background1" w:themeFillShade="A6"/>
          </w:tcPr>
          <w:p w14:paraId="05D9F491" w14:textId="77777777" w:rsidR="004771A9" w:rsidRPr="00FB4AC6" w:rsidRDefault="004771A9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6A6A6" w:themeFill="background1" w:themeFillShade="A6"/>
          </w:tcPr>
          <w:p w14:paraId="15880C50" w14:textId="77360CFD" w:rsidR="004771A9" w:rsidRPr="00FB4AC6" w:rsidRDefault="004771A9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 w:rsidRPr="006E0146">
              <w:rPr>
                <w:color w:val="262626"/>
                <w:sz w:val="18"/>
                <w:szCs w:val="18"/>
              </w:rPr>
              <w:t>4.135.712,55</w:t>
            </w:r>
          </w:p>
        </w:tc>
      </w:tr>
      <w:tr w:rsidR="004771A9" w14:paraId="1CA880DE" w14:textId="77777777" w:rsidTr="00EB4CB5">
        <w:tc>
          <w:tcPr>
            <w:tcW w:w="1256" w:type="dxa"/>
            <w:shd w:val="clear" w:color="auto" w:fill="BFBFBF" w:themeFill="background1" w:themeFillShade="BF"/>
          </w:tcPr>
          <w:p w14:paraId="69C23574" w14:textId="4D776FBC" w:rsidR="004771A9" w:rsidRPr="00FB4AC6" w:rsidRDefault="004771A9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Program</w:t>
            </w:r>
            <w:r w:rsidR="00EB4CB5">
              <w:rPr>
                <w:color w:val="262626"/>
                <w:sz w:val="18"/>
                <w:szCs w:val="18"/>
              </w:rPr>
              <w:t>:</w:t>
            </w:r>
            <w:r>
              <w:rPr>
                <w:color w:val="262626"/>
                <w:sz w:val="18"/>
                <w:szCs w:val="18"/>
              </w:rPr>
              <w:t xml:space="preserve"> 1004</w:t>
            </w:r>
          </w:p>
        </w:tc>
        <w:tc>
          <w:tcPr>
            <w:tcW w:w="4371" w:type="dxa"/>
            <w:shd w:val="clear" w:color="auto" w:fill="BFBFBF" w:themeFill="background1" w:themeFillShade="BF"/>
          </w:tcPr>
          <w:p w14:paraId="5A898119" w14:textId="2F781712" w:rsidR="004771A9" w:rsidRPr="00FB4AC6" w:rsidRDefault="004771A9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 w:rsidRPr="00FB4AC6">
              <w:rPr>
                <w:color w:val="262626"/>
                <w:sz w:val="18"/>
                <w:szCs w:val="18"/>
              </w:rPr>
              <w:t>IZGRADNJA KOMUNALNE INFRASTRUKTURE I GRAĐEVINSKIH OBJEKATA</w:t>
            </w:r>
          </w:p>
        </w:tc>
        <w:tc>
          <w:tcPr>
            <w:tcW w:w="242" w:type="dxa"/>
            <w:shd w:val="clear" w:color="auto" w:fill="BFBFBF" w:themeFill="background1" w:themeFillShade="BF"/>
          </w:tcPr>
          <w:p w14:paraId="682A93BE" w14:textId="1E94F60E" w:rsidR="004771A9" w:rsidRPr="00FB4AC6" w:rsidRDefault="004771A9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702.068,28</w:t>
            </w:r>
          </w:p>
        </w:tc>
        <w:tc>
          <w:tcPr>
            <w:tcW w:w="976" w:type="dxa"/>
            <w:shd w:val="clear" w:color="auto" w:fill="BFBFBF" w:themeFill="background1" w:themeFillShade="BF"/>
          </w:tcPr>
          <w:p w14:paraId="00C6FFA9" w14:textId="24A337E7" w:rsidR="004771A9" w:rsidRPr="00FB4AC6" w:rsidRDefault="004771A9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-4.380,00</w:t>
            </w:r>
          </w:p>
        </w:tc>
        <w:tc>
          <w:tcPr>
            <w:tcW w:w="1056" w:type="dxa"/>
            <w:shd w:val="clear" w:color="auto" w:fill="BFBFBF" w:themeFill="background1" w:themeFillShade="BF"/>
          </w:tcPr>
          <w:p w14:paraId="6D4A99E8" w14:textId="77777777" w:rsidR="004771A9" w:rsidRPr="00FB4AC6" w:rsidRDefault="004771A9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BFBFBF" w:themeFill="background1" w:themeFillShade="BF"/>
          </w:tcPr>
          <w:p w14:paraId="61FF5D3B" w14:textId="72659E74" w:rsidR="004771A9" w:rsidRPr="00FB4AC6" w:rsidRDefault="004771A9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697</w:t>
            </w:r>
            <w:r w:rsidRPr="006E0146">
              <w:rPr>
                <w:color w:val="262626"/>
                <w:sz w:val="18"/>
                <w:szCs w:val="18"/>
              </w:rPr>
              <w:t>.</w:t>
            </w:r>
            <w:r>
              <w:rPr>
                <w:color w:val="262626"/>
                <w:sz w:val="18"/>
                <w:szCs w:val="18"/>
              </w:rPr>
              <w:t>68</w:t>
            </w:r>
            <w:r w:rsidRPr="006E0146">
              <w:rPr>
                <w:color w:val="262626"/>
                <w:sz w:val="18"/>
                <w:szCs w:val="18"/>
              </w:rPr>
              <w:t>8,28</w:t>
            </w:r>
          </w:p>
        </w:tc>
      </w:tr>
      <w:tr w:rsidR="001B7713" w14:paraId="366B1107" w14:textId="77777777" w:rsidTr="00EB4CB5">
        <w:tc>
          <w:tcPr>
            <w:tcW w:w="1256" w:type="dxa"/>
            <w:shd w:val="clear" w:color="auto" w:fill="D0CECE" w:themeFill="background2" w:themeFillShade="E6"/>
          </w:tcPr>
          <w:p w14:paraId="1443FC63" w14:textId="13670B8F" w:rsidR="001B7713" w:rsidRDefault="001B7713" w:rsidP="001B7713">
            <w:pPr>
              <w:pStyle w:val="StandardWeb"/>
              <w:tabs>
                <w:tab w:val="left" w:pos="810"/>
              </w:tabs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bookmarkStart w:id="1" w:name="_Hlk191384660"/>
            <w:r>
              <w:rPr>
                <w:color w:val="262626"/>
                <w:sz w:val="18"/>
                <w:szCs w:val="18"/>
              </w:rPr>
              <w:lastRenderedPageBreak/>
              <w:t>Aktivnost: A100007</w:t>
            </w:r>
          </w:p>
        </w:tc>
        <w:tc>
          <w:tcPr>
            <w:tcW w:w="4371" w:type="dxa"/>
            <w:shd w:val="clear" w:color="auto" w:fill="D0CECE" w:themeFill="background2" w:themeFillShade="E6"/>
          </w:tcPr>
          <w:p w14:paraId="0F362554" w14:textId="02C1B684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PARKIRALIŠTE UZ IGRALIŠTE LASTINE</w:t>
            </w:r>
          </w:p>
        </w:tc>
        <w:tc>
          <w:tcPr>
            <w:tcW w:w="242" w:type="dxa"/>
            <w:shd w:val="clear" w:color="auto" w:fill="D0CECE" w:themeFill="background2" w:themeFillShade="E6"/>
          </w:tcPr>
          <w:p w14:paraId="2B42C64F" w14:textId="2187B519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65.000,00</w:t>
            </w:r>
          </w:p>
        </w:tc>
        <w:tc>
          <w:tcPr>
            <w:tcW w:w="976" w:type="dxa"/>
            <w:shd w:val="clear" w:color="auto" w:fill="D0CECE" w:themeFill="background2" w:themeFillShade="E6"/>
          </w:tcPr>
          <w:p w14:paraId="165159CC" w14:textId="6E3B3CFF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-1</w:t>
            </w:r>
            <w:r w:rsidRPr="001B7713">
              <w:rPr>
                <w:color w:val="262626"/>
                <w:sz w:val="18"/>
                <w:szCs w:val="18"/>
              </w:rPr>
              <w:t>.</w:t>
            </w:r>
            <w:r>
              <w:rPr>
                <w:color w:val="262626"/>
                <w:sz w:val="18"/>
                <w:szCs w:val="18"/>
              </w:rPr>
              <w:t>88</w:t>
            </w:r>
            <w:r w:rsidRPr="001B7713">
              <w:rPr>
                <w:color w:val="262626"/>
                <w:sz w:val="18"/>
                <w:szCs w:val="18"/>
              </w:rPr>
              <w:t>0,00</w:t>
            </w:r>
          </w:p>
        </w:tc>
        <w:tc>
          <w:tcPr>
            <w:tcW w:w="1056" w:type="dxa"/>
            <w:shd w:val="clear" w:color="auto" w:fill="D0CECE" w:themeFill="background2" w:themeFillShade="E6"/>
          </w:tcPr>
          <w:p w14:paraId="49EEA12E" w14:textId="77777777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D0CECE" w:themeFill="background2" w:themeFillShade="E6"/>
          </w:tcPr>
          <w:p w14:paraId="62AA32C8" w14:textId="719FF653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63.120,00</w:t>
            </w:r>
          </w:p>
        </w:tc>
      </w:tr>
      <w:bookmarkEnd w:id="1"/>
      <w:tr w:rsidR="001B7713" w14:paraId="1F3D5207" w14:textId="77777777" w:rsidTr="00842889">
        <w:trPr>
          <w:trHeight w:val="493"/>
        </w:trPr>
        <w:tc>
          <w:tcPr>
            <w:tcW w:w="1256" w:type="dxa"/>
          </w:tcPr>
          <w:p w14:paraId="0FAAE99D" w14:textId="16927AE2" w:rsidR="001B7713" w:rsidRPr="001B7713" w:rsidRDefault="001B7713" w:rsidP="001B7713">
            <w:pPr>
              <w:pStyle w:val="StandardWeb"/>
              <w:tabs>
                <w:tab w:val="left" w:pos="810"/>
              </w:tabs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  <w:r w:rsidRPr="001B7713">
              <w:rPr>
                <w:i/>
                <w:iCs/>
                <w:color w:val="262626"/>
                <w:sz w:val="16"/>
                <w:szCs w:val="16"/>
              </w:rPr>
              <w:t>Izvor financiranja</w:t>
            </w:r>
          </w:p>
        </w:tc>
        <w:tc>
          <w:tcPr>
            <w:tcW w:w="4371" w:type="dxa"/>
          </w:tcPr>
          <w:p w14:paraId="2AD0E954" w14:textId="0C80F676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  <w:r w:rsidRPr="001B7713">
              <w:rPr>
                <w:i/>
                <w:iCs/>
                <w:color w:val="262626"/>
                <w:sz w:val="16"/>
                <w:szCs w:val="16"/>
              </w:rPr>
              <w:t>11 - opći prihodi i primici</w:t>
            </w:r>
          </w:p>
        </w:tc>
        <w:tc>
          <w:tcPr>
            <w:tcW w:w="242" w:type="dxa"/>
          </w:tcPr>
          <w:p w14:paraId="2B940552" w14:textId="06DFC1EF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  <w:r w:rsidRPr="001B7713">
              <w:rPr>
                <w:i/>
                <w:iCs/>
                <w:color w:val="262626"/>
                <w:sz w:val="16"/>
                <w:szCs w:val="16"/>
              </w:rPr>
              <w:t>65.000,00</w:t>
            </w:r>
          </w:p>
        </w:tc>
        <w:tc>
          <w:tcPr>
            <w:tcW w:w="976" w:type="dxa"/>
          </w:tcPr>
          <w:p w14:paraId="689CF167" w14:textId="0DB7FA8D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  <w:r w:rsidRPr="001B7713">
              <w:rPr>
                <w:i/>
                <w:iCs/>
                <w:color w:val="262626"/>
                <w:sz w:val="16"/>
                <w:szCs w:val="16"/>
              </w:rPr>
              <w:t>-1.880,00</w:t>
            </w:r>
          </w:p>
        </w:tc>
        <w:tc>
          <w:tcPr>
            <w:tcW w:w="1056" w:type="dxa"/>
          </w:tcPr>
          <w:p w14:paraId="67E5FBB8" w14:textId="77777777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</w:p>
        </w:tc>
        <w:tc>
          <w:tcPr>
            <w:tcW w:w="1161" w:type="dxa"/>
          </w:tcPr>
          <w:p w14:paraId="7CF6B2FB" w14:textId="78F8B83C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  <w:r w:rsidRPr="001B7713">
              <w:rPr>
                <w:i/>
                <w:iCs/>
                <w:color w:val="262626"/>
                <w:sz w:val="16"/>
                <w:szCs w:val="16"/>
              </w:rPr>
              <w:t>63.120,00</w:t>
            </w:r>
          </w:p>
        </w:tc>
      </w:tr>
      <w:tr w:rsidR="001B7713" w14:paraId="41B88448" w14:textId="77777777" w:rsidTr="00EB4CB5">
        <w:tc>
          <w:tcPr>
            <w:tcW w:w="1256" w:type="dxa"/>
          </w:tcPr>
          <w:p w14:paraId="3C9C8C3B" w14:textId="54553559" w:rsidR="001B7713" w:rsidRDefault="001B7713" w:rsidP="001B7713">
            <w:pPr>
              <w:pStyle w:val="StandardWeb"/>
              <w:tabs>
                <w:tab w:val="left" w:pos="810"/>
              </w:tabs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Konto</w:t>
            </w:r>
          </w:p>
        </w:tc>
        <w:tc>
          <w:tcPr>
            <w:tcW w:w="4371" w:type="dxa"/>
          </w:tcPr>
          <w:p w14:paraId="5CBC827B" w14:textId="3A71A82D" w:rsidR="001B7713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 xml:space="preserve">42 - </w:t>
            </w:r>
            <w:r w:rsidRPr="00977F25">
              <w:rPr>
                <w:color w:val="262626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42" w:type="dxa"/>
          </w:tcPr>
          <w:p w14:paraId="46E69AB9" w14:textId="113FA143" w:rsidR="001B7713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65.000,00</w:t>
            </w:r>
          </w:p>
        </w:tc>
        <w:tc>
          <w:tcPr>
            <w:tcW w:w="976" w:type="dxa"/>
          </w:tcPr>
          <w:p w14:paraId="17CA9695" w14:textId="78D038C1" w:rsidR="001B7713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-1</w:t>
            </w:r>
            <w:r w:rsidRPr="001B7713">
              <w:rPr>
                <w:color w:val="262626"/>
                <w:sz w:val="18"/>
                <w:szCs w:val="18"/>
              </w:rPr>
              <w:t>.</w:t>
            </w:r>
            <w:r>
              <w:rPr>
                <w:color w:val="262626"/>
                <w:sz w:val="18"/>
                <w:szCs w:val="18"/>
              </w:rPr>
              <w:t>88</w:t>
            </w:r>
            <w:r w:rsidRPr="001B7713">
              <w:rPr>
                <w:color w:val="262626"/>
                <w:sz w:val="18"/>
                <w:szCs w:val="18"/>
              </w:rPr>
              <w:t>0,00</w:t>
            </w:r>
          </w:p>
        </w:tc>
        <w:tc>
          <w:tcPr>
            <w:tcW w:w="1056" w:type="dxa"/>
          </w:tcPr>
          <w:p w14:paraId="51FF90C5" w14:textId="77777777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</w:p>
        </w:tc>
        <w:tc>
          <w:tcPr>
            <w:tcW w:w="1161" w:type="dxa"/>
          </w:tcPr>
          <w:p w14:paraId="5461A9B6" w14:textId="0F6086E7" w:rsidR="001B7713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63.120,00</w:t>
            </w:r>
          </w:p>
        </w:tc>
      </w:tr>
      <w:tr w:rsidR="001B7713" w14:paraId="2BF5636B" w14:textId="77777777" w:rsidTr="00EB4CB5">
        <w:tc>
          <w:tcPr>
            <w:tcW w:w="1256" w:type="dxa"/>
            <w:shd w:val="clear" w:color="auto" w:fill="D0CECE" w:themeFill="background2" w:themeFillShade="E6"/>
          </w:tcPr>
          <w:p w14:paraId="430D9C32" w14:textId="4E46A3FE" w:rsidR="001B7713" w:rsidRDefault="001B7713" w:rsidP="001B7713">
            <w:pPr>
              <w:pStyle w:val="StandardWeb"/>
              <w:tabs>
                <w:tab w:val="left" w:pos="810"/>
              </w:tabs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Aktivnost: K</w:t>
            </w:r>
            <w:r w:rsidRPr="00FB4AC6">
              <w:rPr>
                <w:color w:val="262626"/>
                <w:sz w:val="18"/>
                <w:szCs w:val="18"/>
              </w:rPr>
              <w:t>1000</w:t>
            </w:r>
            <w:r>
              <w:rPr>
                <w:color w:val="262626"/>
                <w:sz w:val="18"/>
                <w:szCs w:val="18"/>
              </w:rPr>
              <w:t>11</w:t>
            </w:r>
          </w:p>
        </w:tc>
        <w:tc>
          <w:tcPr>
            <w:tcW w:w="4371" w:type="dxa"/>
            <w:shd w:val="clear" w:color="auto" w:fill="D0CECE" w:themeFill="background2" w:themeFillShade="E6"/>
          </w:tcPr>
          <w:p w14:paraId="7C2E0666" w14:textId="5EEE8CCA" w:rsidR="001B7713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BICIKLISTIČKA STAZA UZ SUTLU</w:t>
            </w:r>
          </w:p>
        </w:tc>
        <w:tc>
          <w:tcPr>
            <w:tcW w:w="242" w:type="dxa"/>
            <w:shd w:val="clear" w:color="auto" w:fill="D0CECE" w:themeFill="background2" w:themeFillShade="E6"/>
          </w:tcPr>
          <w:p w14:paraId="0CB867E6" w14:textId="009C1514" w:rsidR="001B7713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50.000,00</w:t>
            </w:r>
          </w:p>
        </w:tc>
        <w:tc>
          <w:tcPr>
            <w:tcW w:w="976" w:type="dxa"/>
            <w:shd w:val="clear" w:color="auto" w:fill="D0CECE" w:themeFill="background2" w:themeFillShade="E6"/>
          </w:tcPr>
          <w:p w14:paraId="1976AB50" w14:textId="7EE13EC2" w:rsidR="001B7713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-2.500,00</w:t>
            </w:r>
          </w:p>
        </w:tc>
        <w:tc>
          <w:tcPr>
            <w:tcW w:w="1056" w:type="dxa"/>
            <w:shd w:val="clear" w:color="auto" w:fill="D0CECE" w:themeFill="background2" w:themeFillShade="E6"/>
          </w:tcPr>
          <w:p w14:paraId="7896DDD9" w14:textId="77777777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D0CECE" w:themeFill="background2" w:themeFillShade="E6"/>
          </w:tcPr>
          <w:p w14:paraId="4EC9BA1A" w14:textId="223195E9" w:rsidR="001B7713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47.500,00</w:t>
            </w:r>
          </w:p>
        </w:tc>
      </w:tr>
      <w:tr w:rsidR="001B7713" w14:paraId="0E7E8F6E" w14:textId="77777777" w:rsidTr="00EB4CB5">
        <w:tc>
          <w:tcPr>
            <w:tcW w:w="1256" w:type="dxa"/>
          </w:tcPr>
          <w:p w14:paraId="760CCFB9" w14:textId="4192D2ED" w:rsidR="001B7713" w:rsidRPr="001B7713" w:rsidRDefault="001B7713" w:rsidP="001B7713">
            <w:pPr>
              <w:pStyle w:val="StandardWeb"/>
              <w:tabs>
                <w:tab w:val="left" w:pos="810"/>
              </w:tabs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  <w:r w:rsidRPr="001B7713">
              <w:rPr>
                <w:i/>
                <w:iCs/>
                <w:color w:val="262626"/>
                <w:sz w:val="16"/>
                <w:szCs w:val="16"/>
              </w:rPr>
              <w:t>Izvor financiranja</w:t>
            </w:r>
          </w:p>
        </w:tc>
        <w:tc>
          <w:tcPr>
            <w:tcW w:w="4371" w:type="dxa"/>
          </w:tcPr>
          <w:p w14:paraId="6489DBEC" w14:textId="38B2ADC8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  <w:r w:rsidRPr="001B7713">
              <w:rPr>
                <w:i/>
                <w:iCs/>
                <w:color w:val="262626"/>
                <w:sz w:val="16"/>
                <w:szCs w:val="16"/>
              </w:rPr>
              <w:t>11 - opći prihodi i primici</w:t>
            </w:r>
          </w:p>
        </w:tc>
        <w:tc>
          <w:tcPr>
            <w:tcW w:w="242" w:type="dxa"/>
          </w:tcPr>
          <w:p w14:paraId="17C6E659" w14:textId="521E064A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  <w:r w:rsidRPr="001B7713">
              <w:rPr>
                <w:i/>
                <w:iCs/>
                <w:color w:val="262626"/>
                <w:sz w:val="16"/>
                <w:szCs w:val="16"/>
              </w:rPr>
              <w:t>50.000,00</w:t>
            </w:r>
          </w:p>
        </w:tc>
        <w:tc>
          <w:tcPr>
            <w:tcW w:w="976" w:type="dxa"/>
          </w:tcPr>
          <w:p w14:paraId="6CCD5EEE" w14:textId="4B68F26D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  <w:r w:rsidRPr="001B7713">
              <w:rPr>
                <w:i/>
                <w:iCs/>
                <w:color w:val="262626"/>
                <w:sz w:val="16"/>
                <w:szCs w:val="16"/>
              </w:rPr>
              <w:t>-2.500,00</w:t>
            </w:r>
          </w:p>
        </w:tc>
        <w:tc>
          <w:tcPr>
            <w:tcW w:w="1056" w:type="dxa"/>
          </w:tcPr>
          <w:p w14:paraId="1DBFCA72" w14:textId="77777777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</w:p>
        </w:tc>
        <w:tc>
          <w:tcPr>
            <w:tcW w:w="1161" w:type="dxa"/>
          </w:tcPr>
          <w:p w14:paraId="61C64629" w14:textId="522C5F3B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  <w:r w:rsidRPr="001B7713">
              <w:rPr>
                <w:i/>
                <w:iCs/>
                <w:color w:val="262626"/>
                <w:sz w:val="16"/>
                <w:szCs w:val="16"/>
              </w:rPr>
              <w:t>47.500,00</w:t>
            </w:r>
          </w:p>
        </w:tc>
      </w:tr>
      <w:tr w:rsidR="001B7713" w14:paraId="1BF8D4E6" w14:textId="77777777" w:rsidTr="00EB4CB5">
        <w:tc>
          <w:tcPr>
            <w:tcW w:w="1256" w:type="dxa"/>
          </w:tcPr>
          <w:p w14:paraId="58AB630D" w14:textId="39C1A9C6" w:rsidR="001B7713" w:rsidRDefault="001B7713" w:rsidP="001B7713">
            <w:pPr>
              <w:pStyle w:val="StandardWeb"/>
              <w:tabs>
                <w:tab w:val="left" w:pos="810"/>
              </w:tabs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Konto</w:t>
            </w:r>
          </w:p>
        </w:tc>
        <w:tc>
          <w:tcPr>
            <w:tcW w:w="4371" w:type="dxa"/>
          </w:tcPr>
          <w:p w14:paraId="4203DC97" w14:textId="559ADBC8" w:rsidR="001B7713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 xml:space="preserve">41 - </w:t>
            </w:r>
            <w:r w:rsidRPr="00977F25">
              <w:rPr>
                <w:color w:val="262626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242" w:type="dxa"/>
          </w:tcPr>
          <w:p w14:paraId="293251CB" w14:textId="5C68208A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50.000,00</w:t>
            </w:r>
          </w:p>
        </w:tc>
        <w:tc>
          <w:tcPr>
            <w:tcW w:w="976" w:type="dxa"/>
          </w:tcPr>
          <w:p w14:paraId="4E493123" w14:textId="1429152B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-</w:t>
            </w:r>
            <w:r w:rsidRPr="001B7713">
              <w:rPr>
                <w:color w:val="262626"/>
                <w:sz w:val="18"/>
                <w:szCs w:val="18"/>
              </w:rPr>
              <w:t>2.500,00</w:t>
            </w:r>
          </w:p>
        </w:tc>
        <w:tc>
          <w:tcPr>
            <w:tcW w:w="1056" w:type="dxa"/>
          </w:tcPr>
          <w:p w14:paraId="68EEE481" w14:textId="77777777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</w:p>
        </w:tc>
        <w:tc>
          <w:tcPr>
            <w:tcW w:w="1161" w:type="dxa"/>
          </w:tcPr>
          <w:p w14:paraId="2FC10C12" w14:textId="1812BB62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47.500,00</w:t>
            </w:r>
          </w:p>
        </w:tc>
      </w:tr>
      <w:tr w:rsidR="001B7713" w14:paraId="3CC58A4A" w14:textId="77777777" w:rsidTr="00EB4CB5">
        <w:tc>
          <w:tcPr>
            <w:tcW w:w="1256" w:type="dxa"/>
            <w:shd w:val="clear" w:color="auto" w:fill="BFBFBF" w:themeFill="background1" w:themeFillShade="BF"/>
          </w:tcPr>
          <w:p w14:paraId="140BE2B2" w14:textId="070E314D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 w:rsidRPr="00FB4AC6">
              <w:rPr>
                <w:color w:val="262626"/>
                <w:sz w:val="18"/>
                <w:szCs w:val="18"/>
              </w:rPr>
              <w:t>Program</w:t>
            </w:r>
            <w:r>
              <w:rPr>
                <w:color w:val="262626"/>
                <w:sz w:val="18"/>
                <w:szCs w:val="18"/>
              </w:rPr>
              <w:t>:</w:t>
            </w:r>
            <w:r w:rsidRPr="00FB4AC6">
              <w:rPr>
                <w:color w:val="262626"/>
                <w:sz w:val="18"/>
                <w:szCs w:val="18"/>
              </w:rPr>
              <w:t xml:space="preserve"> 1010</w:t>
            </w:r>
          </w:p>
        </w:tc>
        <w:tc>
          <w:tcPr>
            <w:tcW w:w="4371" w:type="dxa"/>
            <w:shd w:val="clear" w:color="auto" w:fill="BFBFBF" w:themeFill="background1" w:themeFillShade="BF"/>
          </w:tcPr>
          <w:p w14:paraId="27047C3D" w14:textId="62051B35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 w:rsidRPr="00FB4AC6">
              <w:rPr>
                <w:color w:val="262626"/>
                <w:sz w:val="18"/>
                <w:szCs w:val="18"/>
              </w:rPr>
              <w:t>SOCIJALNA ZAŠTITA</w:t>
            </w:r>
          </w:p>
        </w:tc>
        <w:tc>
          <w:tcPr>
            <w:tcW w:w="242" w:type="dxa"/>
            <w:shd w:val="clear" w:color="auto" w:fill="BFBFBF" w:themeFill="background1" w:themeFillShade="BF"/>
          </w:tcPr>
          <w:p w14:paraId="721F0520" w14:textId="46712E19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287.777,00</w:t>
            </w:r>
          </w:p>
        </w:tc>
        <w:tc>
          <w:tcPr>
            <w:tcW w:w="976" w:type="dxa"/>
            <w:shd w:val="clear" w:color="auto" w:fill="BFBFBF" w:themeFill="background1" w:themeFillShade="BF"/>
          </w:tcPr>
          <w:p w14:paraId="50B4840E" w14:textId="77777777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BFBFBF" w:themeFill="background1" w:themeFillShade="BF"/>
          </w:tcPr>
          <w:p w14:paraId="383AF04B" w14:textId="51F9149D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4.380,00</w:t>
            </w:r>
          </w:p>
        </w:tc>
        <w:tc>
          <w:tcPr>
            <w:tcW w:w="1161" w:type="dxa"/>
            <w:shd w:val="clear" w:color="auto" w:fill="BFBFBF" w:themeFill="background1" w:themeFillShade="BF"/>
          </w:tcPr>
          <w:p w14:paraId="4821339B" w14:textId="687DB962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292.157,00</w:t>
            </w:r>
          </w:p>
        </w:tc>
      </w:tr>
      <w:tr w:rsidR="001B7713" w14:paraId="412F88E5" w14:textId="77777777" w:rsidTr="00EB4CB5">
        <w:tc>
          <w:tcPr>
            <w:tcW w:w="1256" w:type="dxa"/>
            <w:shd w:val="clear" w:color="auto" w:fill="D0CECE" w:themeFill="background2" w:themeFillShade="E6"/>
          </w:tcPr>
          <w:p w14:paraId="3978E9CD" w14:textId="1A20A07D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 w:rsidRPr="001B7713">
              <w:rPr>
                <w:color w:val="262626"/>
                <w:sz w:val="18"/>
                <w:szCs w:val="18"/>
              </w:rPr>
              <w:t xml:space="preserve">Aktivnost: </w:t>
            </w:r>
            <w:r w:rsidRPr="00FB4AC6">
              <w:rPr>
                <w:color w:val="262626"/>
                <w:sz w:val="18"/>
                <w:szCs w:val="18"/>
              </w:rPr>
              <w:t>A100005</w:t>
            </w:r>
          </w:p>
        </w:tc>
        <w:tc>
          <w:tcPr>
            <w:tcW w:w="4371" w:type="dxa"/>
            <w:shd w:val="clear" w:color="auto" w:fill="D0CECE" w:themeFill="background2" w:themeFillShade="E6"/>
          </w:tcPr>
          <w:p w14:paraId="6EAE386F" w14:textId="4F01320F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 w:rsidRPr="00FB4AC6">
              <w:rPr>
                <w:color w:val="262626"/>
                <w:sz w:val="18"/>
                <w:szCs w:val="18"/>
              </w:rPr>
              <w:t>JEDNOKRATNE POMOĆI UMIROVLJENICIMA - BOŽIĆNICA</w:t>
            </w:r>
          </w:p>
        </w:tc>
        <w:tc>
          <w:tcPr>
            <w:tcW w:w="242" w:type="dxa"/>
            <w:shd w:val="clear" w:color="auto" w:fill="D0CECE" w:themeFill="background2" w:themeFillShade="E6"/>
          </w:tcPr>
          <w:p w14:paraId="2CB7E7CC" w14:textId="1E9ACC07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37.000,00</w:t>
            </w:r>
          </w:p>
        </w:tc>
        <w:tc>
          <w:tcPr>
            <w:tcW w:w="976" w:type="dxa"/>
            <w:shd w:val="clear" w:color="auto" w:fill="D0CECE" w:themeFill="background2" w:themeFillShade="E6"/>
          </w:tcPr>
          <w:p w14:paraId="23366314" w14:textId="77777777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D0CECE" w:themeFill="background2" w:themeFillShade="E6"/>
          </w:tcPr>
          <w:p w14:paraId="7883AF6F" w14:textId="7E92B366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2.780,00</w:t>
            </w:r>
          </w:p>
        </w:tc>
        <w:tc>
          <w:tcPr>
            <w:tcW w:w="1161" w:type="dxa"/>
            <w:shd w:val="clear" w:color="auto" w:fill="D0CECE" w:themeFill="background2" w:themeFillShade="E6"/>
          </w:tcPr>
          <w:p w14:paraId="6EEE25DD" w14:textId="5CF94145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39.780,00</w:t>
            </w:r>
          </w:p>
        </w:tc>
      </w:tr>
      <w:tr w:rsidR="001B7713" w14:paraId="1AF5C1DD" w14:textId="77777777" w:rsidTr="00EB4CB5">
        <w:tc>
          <w:tcPr>
            <w:tcW w:w="1256" w:type="dxa"/>
          </w:tcPr>
          <w:p w14:paraId="1511844C" w14:textId="00E71ADB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  <w:r w:rsidRPr="001B7713">
              <w:rPr>
                <w:i/>
                <w:iCs/>
                <w:color w:val="262626"/>
                <w:sz w:val="16"/>
                <w:szCs w:val="16"/>
              </w:rPr>
              <w:t>Izvor financiranja</w:t>
            </w:r>
          </w:p>
        </w:tc>
        <w:tc>
          <w:tcPr>
            <w:tcW w:w="4371" w:type="dxa"/>
          </w:tcPr>
          <w:p w14:paraId="5C0D0145" w14:textId="5073C96E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  <w:r w:rsidRPr="001B7713">
              <w:rPr>
                <w:i/>
                <w:iCs/>
                <w:color w:val="262626"/>
                <w:sz w:val="16"/>
                <w:szCs w:val="16"/>
              </w:rPr>
              <w:t>11 - opći prihodi i primici</w:t>
            </w:r>
          </w:p>
        </w:tc>
        <w:tc>
          <w:tcPr>
            <w:tcW w:w="242" w:type="dxa"/>
          </w:tcPr>
          <w:p w14:paraId="79F68D9A" w14:textId="4C8B7451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  <w:r w:rsidRPr="001B7713">
              <w:rPr>
                <w:i/>
                <w:iCs/>
                <w:color w:val="262626"/>
                <w:sz w:val="16"/>
                <w:szCs w:val="16"/>
              </w:rPr>
              <w:t>37.000,00</w:t>
            </w:r>
          </w:p>
        </w:tc>
        <w:tc>
          <w:tcPr>
            <w:tcW w:w="976" w:type="dxa"/>
          </w:tcPr>
          <w:p w14:paraId="4E2C989E" w14:textId="77777777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</w:p>
        </w:tc>
        <w:tc>
          <w:tcPr>
            <w:tcW w:w="1056" w:type="dxa"/>
          </w:tcPr>
          <w:p w14:paraId="1FE7C011" w14:textId="1CFA36B2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  <w:r w:rsidRPr="001B7713">
              <w:rPr>
                <w:i/>
                <w:iCs/>
                <w:color w:val="262626"/>
                <w:sz w:val="16"/>
                <w:szCs w:val="16"/>
              </w:rPr>
              <w:t>2.780,00</w:t>
            </w:r>
          </w:p>
        </w:tc>
        <w:tc>
          <w:tcPr>
            <w:tcW w:w="1161" w:type="dxa"/>
          </w:tcPr>
          <w:p w14:paraId="18C00E6A" w14:textId="46111A63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  <w:r w:rsidRPr="001B7713">
              <w:rPr>
                <w:i/>
                <w:iCs/>
                <w:color w:val="262626"/>
                <w:sz w:val="16"/>
                <w:szCs w:val="16"/>
              </w:rPr>
              <w:t>39.780,00</w:t>
            </w:r>
          </w:p>
        </w:tc>
      </w:tr>
      <w:tr w:rsidR="001B7713" w14:paraId="3658668D" w14:textId="77777777" w:rsidTr="00EB4CB5">
        <w:tc>
          <w:tcPr>
            <w:tcW w:w="1256" w:type="dxa"/>
          </w:tcPr>
          <w:p w14:paraId="443AAAE0" w14:textId="11DEC393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Konto</w:t>
            </w:r>
          </w:p>
        </w:tc>
        <w:tc>
          <w:tcPr>
            <w:tcW w:w="4371" w:type="dxa"/>
          </w:tcPr>
          <w:p w14:paraId="19BA298C" w14:textId="4E396AB9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 xml:space="preserve">37 </w:t>
            </w:r>
            <w:r w:rsidRPr="005A5910">
              <w:rPr>
                <w:color w:val="262626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242" w:type="dxa"/>
          </w:tcPr>
          <w:p w14:paraId="15D88EFE" w14:textId="77777777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</w:p>
        </w:tc>
        <w:tc>
          <w:tcPr>
            <w:tcW w:w="976" w:type="dxa"/>
          </w:tcPr>
          <w:p w14:paraId="00DCBBBE" w14:textId="77777777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</w:p>
        </w:tc>
        <w:tc>
          <w:tcPr>
            <w:tcW w:w="1056" w:type="dxa"/>
          </w:tcPr>
          <w:p w14:paraId="2F1B2085" w14:textId="77777777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</w:p>
        </w:tc>
        <w:tc>
          <w:tcPr>
            <w:tcW w:w="1161" w:type="dxa"/>
          </w:tcPr>
          <w:p w14:paraId="3EBB6682" w14:textId="77777777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</w:p>
        </w:tc>
      </w:tr>
      <w:tr w:rsidR="001B7713" w14:paraId="1B27BB54" w14:textId="77777777" w:rsidTr="00EB4CB5">
        <w:tc>
          <w:tcPr>
            <w:tcW w:w="1256" w:type="dxa"/>
            <w:shd w:val="clear" w:color="auto" w:fill="D0CECE" w:themeFill="background2" w:themeFillShade="E6"/>
          </w:tcPr>
          <w:p w14:paraId="4BE2303E" w14:textId="60C30FDE" w:rsidR="001B7713" w:rsidRPr="005A5910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bookmarkStart w:id="2" w:name="_Hlk191385203"/>
            <w:r w:rsidRPr="001B7713">
              <w:rPr>
                <w:color w:val="262626"/>
                <w:sz w:val="18"/>
                <w:szCs w:val="18"/>
              </w:rPr>
              <w:t xml:space="preserve">Aktivnost: </w:t>
            </w:r>
            <w:r w:rsidRPr="005A5910">
              <w:rPr>
                <w:color w:val="262626"/>
                <w:sz w:val="18"/>
                <w:szCs w:val="18"/>
              </w:rPr>
              <w:t>A100010</w:t>
            </w:r>
          </w:p>
        </w:tc>
        <w:tc>
          <w:tcPr>
            <w:tcW w:w="4371" w:type="dxa"/>
            <w:shd w:val="clear" w:color="auto" w:fill="D0CECE" w:themeFill="background2" w:themeFillShade="E6"/>
          </w:tcPr>
          <w:p w14:paraId="3F61A6CC" w14:textId="2C1697ED" w:rsidR="001B7713" w:rsidRPr="005A5910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 w:rsidRPr="005A5910">
              <w:rPr>
                <w:color w:val="262626"/>
                <w:sz w:val="18"/>
                <w:szCs w:val="18"/>
              </w:rPr>
              <w:t>MJERA ZA POMOĆ PRI RJEŠAVANJU STAMBENOG PITANJA - ADAPTACIJA STAMBENOG PROSTORA</w:t>
            </w:r>
          </w:p>
        </w:tc>
        <w:tc>
          <w:tcPr>
            <w:tcW w:w="242" w:type="dxa"/>
            <w:shd w:val="clear" w:color="auto" w:fill="D0CECE" w:themeFill="background2" w:themeFillShade="E6"/>
          </w:tcPr>
          <w:p w14:paraId="2048A5A5" w14:textId="067CDB9F" w:rsidR="001B7713" w:rsidRPr="005A5910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 w:rsidRPr="005A5910">
              <w:rPr>
                <w:color w:val="262626"/>
                <w:sz w:val="18"/>
                <w:szCs w:val="18"/>
              </w:rPr>
              <w:t>20.000,00</w:t>
            </w:r>
          </w:p>
        </w:tc>
        <w:tc>
          <w:tcPr>
            <w:tcW w:w="976" w:type="dxa"/>
            <w:shd w:val="clear" w:color="auto" w:fill="D0CECE" w:themeFill="background2" w:themeFillShade="E6"/>
          </w:tcPr>
          <w:p w14:paraId="1EF9DB4D" w14:textId="77777777" w:rsidR="001B7713" w:rsidRPr="005A5910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D0CECE" w:themeFill="background2" w:themeFillShade="E6"/>
          </w:tcPr>
          <w:p w14:paraId="725ECE65" w14:textId="26FF6107" w:rsidR="001B7713" w:rsidRPr="005A5910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 w:rsidRPr="005A5910">
              <w:rPr>
                <w:color w:val="262626"/>
                <w:sz w:val="18"/>
                <w:szCs w:val="18"/>
              </w:rPr>
              <w:t>1.600,00</w:t>
            </w:r>
          </w:p>
        </w:tc>
        <w:tc>
          <w:tcPr>
            <w:tcW w:w="1161" w:type="dxa"/>
            <w:shd w:val="clear" w:color="auto" w:fill="D0CECE" w:themeFill="background2" w:themeFillShade="E6"/>
          </w:tcPr>
          <w:p w14:paraId="3A20E616" w14:textId="655B5AB2" w:rsidR="001B7713" w:rsidRPr="005A5910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 w:rsidRPr="005A5910">
              <w:rPr>
                <w:color w:val="262626"/>
                <w:sz w:val="18"/>
                <w:szCs w:val="18"/>
              </w:rPr>
              <w:t>21.600,00</w:t>
            </w:r>
          </w:p>
        </w:tc>
      </w:tr>
      <w:bookmarkEnd w:id="2"/>
      <w:tr w:rsidR="001B7713" w14:paraId="7A728594" w14:textId="77777777" w:rsidTr="00EB4CB5">
        <w:tc>
          <w:tcPr>
            <w:tcW w:w="1256" w:type="dxa"/>
          </w:tcPr>
          <w:p w14:paraId="70D094CC" w14:textId="780574F9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  <w:r w:rsidRPr="001B7713">
              <w:rPr>
                <w:i/>
                <w:iCs/>
                <w:color w:val="262626"/>
                <w:sz w:val="16"/>
                <w:szCs w:val="16"/>
              </w:rPr>
              <w:t>Izvor financiranja</w:t>
            </w:r>
          </w:p>
        </w:tc>
        <w:tc>
          <w:tcPr>
            <w:tcW w:w="4371" w:type="dxa"/>
          </w:tcPr>
          <w:p w14:paraId="0CE957AA" w14:textId="78976F3D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  <w:r w:rsidRPr="001B7713">
              <w:rPr>
                <w:i/>
                <w:iCs/>
                <w:color w:val="262626"/>
                <w:sz w:val="16"/>
                <w:szCs w:val="16"/>
              </w:rPr>
              <w:t>11 - opći prihodi i primici</w:t>
            </w:r>
          </w:p>
        </w:tc>
        <w:tc>
          <w:tcPr>
            <w:tcW w:w="242" w:type="dxa"/>
          </w:tcPr>
          <w:p w14:paraId="6ED4CA7B" w14:textId="11757412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  <w:r w:rsidRPr="001B7713">
              <w:rPr>
                <w:i/>
                <w:iCs/>
                <w:color w:val="262626"/>
                <w:sz w:val="16"/>
                <w:szCs w:val="16"/>
              </w:rPr>
              <w:t>20.000,00</w:t>
            </w:r>
          </w:p>
        </w:tc>
        <w:tc>
          <w:tcPr>
            <w:tcW w:w="976" w:type="dxa"/>
          </w:tcPr>
          <w:p w14:paraId="6FBE78B3" w14:textId="77777777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</w:p>
        </w:tc>
        <w:tc>
          <w:tcPr>
            <w:tcW w:w="1056" w:type="dxa"/>
          </w:tcPr>
          <w:p w14:paraId="79296AED" w14:textId="331B10CE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  <w:r w:rsidRPr="001B7713">
              <w:rPr>
                <w:i/>
                <w:iCs/>
                <w:color w:val="262626"/>
                <w:sz w:val="16"/>
                <w:szCs w:val="16"/>
              </w:rPr>
              <w:t>1.600,00</w:t>
            </w:r>
          </w:p>
        </w:tc>
        <w:tc>
          <w:tcPr>
            <w:tcW w:w="1161" w:type="dxa"/>
          </w:tcPr>
          <w:p w14:paraId="44F808B3" w14:textId="30607412" w:rsidR="001B7713" w:rsidRPr="001B7713" w:rsidRDefault="001B7713" w:rsidP="001B7713">
            <w:pPr>
              <w:pStyle w:val="StandardWeb"/>
              <w:spacing w:before="0" w:beforeAutospacing="0" w:after="345" w:afterAutospacing="0"/>
              <w:rPr>
                <w:i/>
                <w:iCs/>
                <w:color w:val="262626"/>
                <w:sz w:val="16"/>
                <w:szCs w:val="16"/>
              </w:rPr>
            </w:pPr>
            <w:r w:rsidRPr="001B7713">
              <w:rPr>
                <w:i/>
                <w:iCs/>
                <w:color w:val="262626"/>
                <w:sz w:val="16"/>
                <w:szCs w:val="16"/>
              </w:rPr>
              <w:t>21.600,00</w:t>
            </w:r>
          </w:p>
        </w:tc>
      </w:tr>
      <w:tr w:rsidR="001B7713" w14:paraId="44F30BD3" w14:textId="77777777" w:rsidTr="00EB4CB5">
        <w:tc>
          <w:tcPr>
            <w:tcW w:w="1256" w:type="dxa"/>
          </w:tcPr>
          <w:p w14:paraId="4D0615BE" w14:textId="05CF3100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Konto</w:t>
            </w:r>
          </w:p>
        </w:tc>
        <w:tc>
          <w:tcPr>
            <w:tcW w:w="4371" w:type="dxa"/>
          </w:tcPr>
          <w:p w14:paraId="7D7CFDC0" w14:textId="6264857F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 xml:space="preserve">37 </w:t>
            </w:r>
            <w:r w:rsidRPr="005A5910">
              <w:rPr>
                <w:color w:val="262626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242" w:type="dxa"/>
          </w:tcPr>
          <w:p w14:paraId="3F1FA5E3" w14:textId="37D179D2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 w:rsidRPr="005A5910">
              <w:rPr>
                <w:color w:val="262626"/>
                <w:sz w:val="18"/>
                <w:szCs w:val="18"/>
              </w:rPr>
              <w:t>20.000,00</w:t>
            </w:r>
          </w:p>
        </w:tc>
        <w:tc>
          <w:tcPr>
            <w:tcW w:w="976" w:type="dxa"/>
          </w:tcPr>
          <w:p w14:paraId="76A8C16C" w14:textId="77777777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311319D" w14:textId="4FF38559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 w:rsidRPr="005A5910">
              <w:rPr>
                <w:color w:val="262626"/>
                <w:sz w:val="18"/>
                <w:szCs w:val="18"/>
              </w:rPr>
              <w:t>1.600,00</w:t>
            </w:r>
          </w:p>
        </w:tc>
        <w:tc>
          <w:tcPr>
            <w:tcW w:w="1161" w:type="dxa"/>
          </w:tcPr>
          <w:p w14:paraId="05A924BD" w14:textId="4C4F8B10" w:rsidR="001B7713" w:rsidRPr="00FB4AC6" w:rsidRDefault="001B7713" w:rsidP="001B7713">
            <w:pPr>
              <w:pStyle w:val="StandardWeb"/>
              <w:spacing w:before="0" w:beforeAutospacing="0" w:after="345" w:afterAutospacing="0"/>
              <w:rPr>
                <w:color w:val="262626"/>
                <w:sz w:val="18"/>
                <w:szCs w:val="18"/>
              </w:rPr>
            </w:pPr>
            <w:r w:rsidRPr="005A5910">
              <w:rPr>
                <w:color w:val="262626"/>
                <w:sz w:val="18"/>
                <w:szCs w:val="18"/>
              </w:rPr>
              <w:t>21.600,00</w:t>
            </w:r>
          </w:p>
        </w:tc>
      </w:tr>
    </w:tbl>
    <w:p w14:paraId="78290A78" w14:textId="0ADE5B29" w:rsidR="00445AAC" w:rsidRPr="00EB4CB5" w:rsidRDefault="001B7713" w:rsidP="00EB4CB5">
      <w:pPr>
        <w:pStyle w:val="Bezproreda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br w:type="textWrapping" w:clear="all"/>
      </w:r>
    </w:p>
    <w:p w14:paraId="5A371301" w14:textId="0AECA6B8" w:rsidR="002D4283" w:rsidRDefault="002D4283" w:rsidP="002D4283">
      <w:pPr>
        <w:pStyle w:val="StandardWeb"/>
        <w:shd w:val="clear" w:color="auto" w:fill="FFFFFF"/>
        <w:spacing w:before="0" w:beforeAutospacing="0" w:after="345" w:afterAutospacing="0"/>
        <w:jc w:val="center"/>
        <w:rPr>
          <w:rStyle w:val="Naglaeno"/>
          <w:color w:val="262626"/>
          <w:sz w:val="22"/>
          <w:szCs w:val="22"/>
        </w:rPr>
      </w:pPr>
      <w:bookmarkStart w:id="3" w:name="_Hlk191378614"/>
      <w:bookmarkStart w:id="4" w:name="_Hlk191454186"/>
      <w:r w:rsidRPr="00DC6750">
        <w:rPr>
          <w:rStyle w:val="Naglaeno"/>
          <w:color w:val="262626"/>
          <w:sz w:val="22"/>
          <w:szCs w:val="22"/>
        </w:rPr>
        <w:t xml:space="preserve">Članak </w:t>
      </w:r>
      <w:r>
        <w:rPr>
          <w:rStyle w:val="Naglaeno"/>
          <w:color w:val="262626"/>
          <w:sz w:val="22"/>
          <w:szCs w:val="22"/>
        </w:rPr>
        <w:t>3</w:t>
      </w:r>
      <w:r w:rsidRPr="00DC6750">
        <w:rPr>
          <w:rStyle w:val="Naglaeno"/>
          <w:color w:val="262626"/>
          <w:sz w:val="22"/>
          <w:szCs w:val="22"/>
        </w:rPr>
        <w:t>.</w:t>
      </w:r>
    </w:p>
    <w:bookmarkEnd w:id="3"/>
    <w:p w14:paraId="5983A716" w14:textId="168D9DCD" w:rsidR="00445AAC" w:rsidRDefault="002902B1" w:rsidP="00BD5EFA">
      <w:pPr>
        <w:pStyle w:val="StandardWeb"/>
        <w:shd w:val="clear" w:color="auto" w:fill="FFFFFF"/>
        <w:spacing w:before="0" w:beforeAutospacing="0" w:after="345" w:afterAutospacing="0"/>
        <w:ind w:firstLine="708"/>
        <w:jc w:val="both"/>
        <w:rPr>
          <w:rStyle w:val="Naglaeno"/>
          <w:b w:val="0"/>
          <w:bCs w:val="0"/>
          <w:color w:val="262626"/>
          <w:sz w:val="22"/>
          <w:szCs w:val="22"/>
        </w:rPr>
      </w:pPr>
      <w:r>
        <w:rPr>
          <w:rStyle w:val="Naglaeno"/>
          <w:b w:val="0"/>
          <w:bCs w:val="0"/>
          <w:color w:val="262626"/>
          <w:sz w:val="22"/>
          <w:szCs w:val="22"/>
        </w:rPr>
        <w:t>Odluka o p</w:t>
      </w:r>
      <w:r w:rsidR="002D4283">
        <w:rPr>
          <w:rStyle w:val="Naglaeno"/>
          <w:b w:val="0"/>
          <w:bCs w:val="0"/>
          <w:color w:val="262626"/>
          <w:sz w:val="22"/>
          <w:szCs w:val="22"/>
        </w:rPr>
        <w:t>reraspodjel</w:t>
      </w:r>
      <w:r>
        <w:rPr>
          <w:rStyle w:val="Naglaeno"/>
          <w:b w:val="0"/>
          <w:bCs w:val="0"/>
          <w:color w:val="262626"/>
          <w:sz w:val="22"/>
          <w:szCs w:val="22"/>
        </w:rPr>
        <w:t>i</w:t>
      </w:r>
      <w:r w:rsidR="002D4283">
        <w:rPr>
          <w:rStyle w:val="Naglaeno"/>
          <w:b w:val="0"/>
          <w:bCs w:val="0"/>
          <w:color w:val="262626"/>
          <w:sz w:val="22"/>
          <w:szCs w:val="22"/>
        </w:rPr>
        <w:t xml:space="preserve"> </w:t>
      </w:r>
      <w:r>
        <w:rPr>
          <w:rStyle w:val="Naglaeno"/>
          <w:b w:val="0"/>
          <w:bCs w:val="0"/>
          <w:color w:val="262626"/>
          <w:sz w:val="22"/>
          <w:szCs w:val="22"/>
        </w:rPr>
        <w:t xml:space="preserve">proračunskih </w:t>
      </w:r>
      <w:r w:rsidR="002D4283">
        <w:rPr>
          <w:rStyle w:val="Naglaeno"/>
          <w:b w:val="0"/>
          <w:bCs w:val="0"/>
          <w:color w:val="262626"/>
          <w:sz w:val="22"/>
          <w:szCs w:val="22"/>
        </w:rPr>
        <w:t xml:space="preserve">sredstava iz </w:t>
      </w:r>
      <w:r>
        <w:rPr>
          <w:rStyle w:val="Naglaeno"/>
          <w:b w:val="0"/>
          <w:bCs w:val="0"/>
          <w:color w:val="262626"/>
          <w:sz w:val="22"/>
          <w:szCs w:val="22"/>
        </w:rPr>
        <w:t>Članka 2</w:t>
      </w:r>
      <w:r w:rsidR="002D4283">
        <w:rPr>
          <w:rStyle w:val="Naglaeno"/>
          <w:b w:val="0"/>
          <w:bCs w:val="0"/>
          <w:color w:val="262626"/>
          <w:sz w:val="22"/>
          <w:szCs w:val="22"/>
        </w:rPr>
        <w:t xml:space="preserve">. </w:t>
      </w:r>
      <w:r>
        <w:rPr>
          <w:rStyle w:val="Naglaeno"/>
          <w:b w:val="0"/>
          <w:bCs w:val="0"/>
          <w:color w:val="262626"/>
          <w:sz w:val="22"/>
          <w:szCs w:val="22"/>
        </w:rPr>
        <w:t>o</w:t>
      </w:r>
      <w:r w:rsidR="002D4283">
        <w:rPr>
          <w:rStyle w:val="Naglaeno"/>
          <w:b w:val="0"/>
          <w:bCs w:val="0"/>
          <w:color w:val="262626"/>
          <w:sz w:val="22"/>
          <w:szCs w:val="22"/>
        </w:rPr>
        <w:t xml:space="preserve">ve Odluke sastavni je dio </w:t>
      </w:r>
      <w:r w:rsidR="00A33FD0">
        <w:rPr>
          <w:rStyle w:val="Naglaeno"/>
          <w:b w:val="0"/>
          <w:bCs w:val="0"/>
          <w:color w:val="262626"/>
          <w:sz w:val="22"/>
          <w:szCs w:val="22"/>
        </w:rPr>
        <w:t>Proračuna o</w:t>
      </w:r>
      <w:r w:rsidR="002D4283">
        <w:rPr>
          <w:rStyle w:val="Naglaeno"/>
          <w:b w:val="0"/>
          <w:bCs w:val="0"/>
          <w:color w:val="262626"/>
          <w:sz w:val="22"/>
          <w:szCs w:val="22"/>
        </w:rPr>
        <w:t>pćine H</w:t>
      </w:r>
      <w:r w:rsidR="00A33FD0">
        <w:rPr>
          <w:rStyle w:val="Naglaeno"/>
          <w:b w:val="0"/>
          <w:bCs w:val="0"/>
          <w:color w:val="262626"/>
          <w:sz w:val="22"/>
          <w:szCs w:val="22"/>
        </w:rPr>
        <w:t xml:space="preserve">um na Sutli za 2024. </w:t>
      </w:r>
      <w:r>
        <w:rPr>
          <w:rStyle w:val="Naglaeno"/>
          <w:b w:val="0"/>
          <w:bCs w:val="0"/>
          <w:color w:val="262626"/>
          <w:sz w:val="22"/>
          <w:szCs w:val="22"/>
        </w:rPr>
        <w:t>godinu i ne mijenja iznos ukupno planiranih rashoda i izdataka Proračun općine Hum na Sutli.</w:t>
      </w:r>
    </w:p>
    <w:bookmarkEnd w:id="4"/>
    <w:p w14:paraId="53F501AA" w14:textId="79104AB7" w:rsidR="00BD5EFA" w:rsidRDefault="00BD5EFA" w:rsidP="00BD5EFA">
      <w:pPr>
        <w:pStyle w:val="StandardWeb"/>
        <w:shd w:val="clear" w:color="auto" w:fill="FFFFFF"/>
        <w:spacing w:before="0" w:beforeAutospacing="0" w:after="345" w:afterAutospacing="0"/>
        <w:jc w:val="center"/>
        <w:rPr>
          <w:rStyle w:val="Naglaeno"/>
          <w:color w:val="262626"/>
          <w:sz w:val="22"/>
          <w:szCs w:val="22"/>
        </w:rPr>
      </w:pPr>
      <w:r w:rsidRPr="00DC6750">
        <w:rPr>
          <w:rStyle w:val="Naglaeno"/>
          <w:color w:val="262626"/>
          <w:sz w:val="22"/>
          <w:szCs w:val="22"/>
        </w:rPr>
        <w:t xml:space="preserve">Članak </w:t>
      </w:r>
      <w:r>
        <w:rPr>
          <w:rStyle w:val="Naglaeno"/>
          <w:color w:val="262626"/>
          <w:sz w:val="22"/>
          <w:szCs w:val="22"/>
        </w:rPr>
        <w:t>4</w:t>
      </w:r>
      <w:r w:rsidRPr="00DC6750">
        <w:rPr>
          <w:rStyle w:val="Naglaeno"/>
          <w:color w:val="262626"/>
          <w:sz w:val="22"/>
          <w:szCs w:val="22"/>
        </w:rPr>
        <w:t>.</w:t>
      </w:r>
    </w:p>
    <w:p w14:paraId="794DB5B0" w14:textId="5C2115E8" w:rsidR="00BD5EFA" w:rsidRDefault="00BD5EFA" w:rsidP="00BD5EFA">
      <w:pPr>
        <w:pStyle w:val="StandardWeb"/>
        <w:shd w:val="clear" w:color="auto" w:fill="FFFFFF"/>
        <w:spacing w:before="0" w:beforeAutospacing="0" w:after="345" w:afterAutospacing="0"/>
        <w:ind w:firstLine="708"/>
        <w:jc w:val="both"/>
        <w:rPr>
          <w:rStyle w:val="Naglaeno"/>
          <w:b w:val="0"/>
          <w:bCs w:val="0"/>
          <w:color w:val="262626"/>
          <w:sz w:val="22"/>
          <w:szCs w:val="22"/>
        </w:rPr>
      </w:pPr>
      <w:r>
        <w:rPr>
          <w:rStyle w:val="Naglaeno"/>
          <w:b w:val="0"/>
          <w:bCs w:val="0"/>
          <w:color w:val="262626"/>
          <w:sz w:val="22"/>
          <w:szCs w:val="22"/>
        </w:rPr>
        <w:t>Za provedbu ove odluke zadužuje se Jedinstveni upravni odjel općine Hum na Sutli.</w:t>
      </w:r>
    </w:p>
    <w:p w14:paraId="500F4A2A" w14:textId="77777777" w:rsidR="00BD5EFA" w:rsidRDefault="00BD5EFA" w:rsidP="00BD5EFA">
      <w:pPr>
        <w:pStyle w:val="StandardWeb"/>
        <w:shd w:val="clear" w:color="auto" w:fill="FFFFFF"/>
        <w:spacing w:before="0" w:beforeAutospacing="0" w:after="345" w:afterAutospacing="0"/>
        <w:jc w:val="both"/>
      </w:pPr>
    </w:p>
    <w:p w14:paraId="6172CD50" w14:textId="77777777" w:rsidR="00EB4CB5" w:rsidRDefault="00EB4CB5" w:rsidP="00BD5EFA">
      <w:pPr>
        <w:pStyle w:val="StandardWeb"/>
        <w:shd w:val="clear" w:color="auto" w:fill="FFFFFF"/>
        <w:spacing w:before="0" w:beforeAutospacing="0" w:after="345" w:afterAutospacing="0"/>
        <w:jc w:val="both"/>
      </w:pPr>
    </w:p>
    <w:p w14:paraId="0E8FD0B9" w14:textId="536EF42F" w:rsidR="00A33FD0" w:rsidRDefault="00A33FD0" w:rsidP="00A33FD0">
      <w:pPr>
        <w:pStyle w:val="StandardWeb"/>
        <w:shd w:val="clear" w:color="auto" w:fill="FFFFFF"/>
        <w:spacing w:before="0" w:beforeAutospacing="0" w:after="345" w:afterAutospacing="0"/>
        <w:jc w:val="center"/>
        <w:rPr>
          <w:rStyle w:val="Naglaeno"/>
          <w:color w:val="262626"/>
          <w:sz w:val="22"/>
          <w:szCs w:val="22"/>
        </w:rPr>
      </w:pPr>
      <w:r w:rsidRPr="00DC6750">
        <w:rPr>
          <w:rStyle w:val="Naglaeno"/>
          <w:color w:val="262626"/>
          <w:sz w:val="22"/>
          <w:szCs w:val="22"/>
        </w:rPr>
        <w:t xml:space="preserve">Članak </w:t>
      </w:r>
      <w:r w:rsidR="00EB4CB5">
        <w:rPr>
          <w:rStyle w:val="Naglaeno"/>
          <w:color w:val="262626"/>
          <w:sz w:val="22"/>
          <w:szCs w:val="22"/>
        </w:rPr>
        <w:t>5</w:t>
      </w:r>
      <w:r w:rsidRPr="00DC6750">
        <w:rPr>
          <w:rStyle w:val="Naglaeno"/>
          <w:color w:val="262626"/>
          <w:sz w:val="22"/>
          <w:szCs w:val="22"/>
        </w:rPr>
        <w:t>.</w:t>
      </w:r>
    </w:p>
    <w:p w14:paraId="74A42A17" w14:textId="37647E2C" w:rsidR="00A33FD0" w:rsidRPr="00A33FD0" w:rsidRDefault="00A33FD0" w:rsidP="00BD5EFA">
      <w:pPr>
        <w:pStyle w:val="StandardWeb"/>
        <w:shd w:val="clear" w:color="auto" w:fill="FFFFFF"/>
        <w:spacing w:before="0" w:beforeAutospacing="0" w:after="345" w:afterAutospacing="0"/>
        <w:ind w:firstLine="708"/>
        <w:jc w:val="both"/>
        <w:rPr>
          <w:rStyle w:val="Naglaeno"/>
          <w:b w:val="0"/>
          <w:bCs w:val="0"/>
          <w:color w:val="262626"/>
          <w:sz w:val="22"/>
          <w:szCs w:val="22"/>
        </w:rPr>
      </w:pPr>
      <w:r w:rsidRPr="00A33FD0">
        <w:rPr>
          <w:rStyle w:val="Naglaeno"/>
          <w:b w:val="0"/>
          <w:bCs w:val="0"/>
          <w:color w:val="262626"/>
          <w:sz w:val="22"/>
          <w:szCs w:val="22"/>
        </w:rPr>
        <w:t xml:space="preserve">Ova Odluka stupa na snagu danom donošenja, a objavit će se </w:t>
      </w:r>
      <w:r w:rsidR="002902B1">
        <w:rPr>
          <w:rStyle w:val="Naglaeno"/>
          <w:b w:val="0"/>
          <w:bCs w:val="0"/>
          <w:color w:val="262626"/>
          <w:sz w:val="22"/>
          <w:szCs w:val="22"/>
        </w:rPr>
        <w:t>na internet stranicama Općine Hum na Sutli</w:t>
      </w:r>
    </w:p>
    <w:p w14:paraId="05BB0B8A" w14:textId="1087AE62" w:rsidR="00A33FD0" w:rsidRDefault="00A33FD0" w:rsidP="00EB4CB5">
      <w:pPr>
        <w:pStyle w:val="StandardWeb"/>
        <w:shd w:val="clear" w:color="auto" w:fill="FFFFFF"/>
        <w:tabs>
          <w:tab w:val="left" w:pos="1340"/>
        </w:tabs>
        <w:spacing w:before="0" w:beforeAutospacing="0" w:after="345" w:afterAutospacing="0"/>
        <w:jc w:val="both"/>
        <w:rPr>
          <w:rStyle w:val="Naglaeno"/>
          <w:color w:val="262626"/>
          <w:sz w:val="22"/>
          <w:szCs w:val="22"/>
        </w:rPr>
      </w:pPr>
    </w:p>
    <w:p w14:paraId="29547CAA" w14:textId="6EB7EC93" w:rsidR="006620CC" w:rsidRPr="006620CC" w:rsidRDefault="006620CC" w:rsidP="006620CC">
      <w:pPr>
        <w:pStyle w:val="Bezproreda"/>
        <w:ind w:left="4956" w:firstLine="708"/>
        <w:rPr>
          <w:rStyle w:val="Naglaeno"/>
          <w:rFonts w:ascii="Times New Roman" w:hAnsi="Times New Roman"/>
          <w:color w:val="262626"/>
          <w:szCs w:val="22"/>
        </w:rPr>
      </w:pPr>
      <w:r>
        <w:rPr>
          <w:rStyle w:val="Naglaeno"/>
          <w:rFonts w:ascii="Times New Roman" w:hAnsi="Times New Roman"/>
          <w:color w:val="262626"/>
          <w:szCs w:val="22"/>
        </w:rPr>
        <w:t xml:space="preserve"> </w:t>
      </w:r>
      <w:r w:rsidRPr="006620CC">
        <w:rPr>
          <w:rStyle w:val="Naglaeno"/>
          <w:rFonts w:ascii="Times New Roman" w:hAnsi="Times New Roman"/>
          <w:color w:val="262626"/>
          <w:szCs w:val="22"/>
        </w:rPr>
        <w:t>OPĆINSKI NAČELNIK</w:t>
      </w:r>
    </w:p>
    <w:p w14:paraId="7D421F78" w14:textId="3CD07886" w:rsidR="006620CC" w:rsidRPr="006620CC" w:rsidRDefault="006620CC" w:rsidP="006620CC">
      <w:pPr>
        <w:pStyle w:val="StandardWeb"/>
        <w:shd w:val="clear" w:color="auto" w:fill="FFFFFF"/>
        <w:tabs>
          <w:tab w:val="left" w:pos="1340"/>
        </w:tabs>
        <w:spacing w:before="0" w:beforeAutospacing="0" w:after="345" w:afterAutospacing="0"/>
        <w:jc w:val="both"/>
        <w:rPr>
          <w:rStyle w:val="Naglaeno"/>
          <w:b w:val="0"/>
          <w:bCs w:val="0"/>
          <w:color w:val="262626"/>
          <w:sz w:val="22"/>
          <w:szCs w:val="22"/>
        </w:rPr>
      </w:pPr>
      <w:r>
        <w:rPr>
          <w:rStyle w:val="Naglaeno"/>
          <w:b w:val="0"/>
          <w:bCs w:val="0"/>
          <w:color w:val="262626"/>
          <w:sz w:val="22"/>
          <w:szCs w:val="22"/>
        </w:rPr>
        <w:tab/>
      </w:r>
      <w:r>
        <w:rPr>
          <w:rStyle w:val="Naglaeno"/>
          <w:b w:val="0"/>
          <w:bCs w:val="0"/>
          <w:color w:val="262626"/>
          <w:sz w:val="22"/>
          <w:szCs w:val="22"/>
        </w:rPr>
        <w:tab/>
      </w:r>
      <w:r>
        <w:rPr>
          <w:rStyle w:val="Naglaeno"/>
          <w:b w:val="0"/>
          <w:bCs w:val="0"/>
          <w:color w:val="262626"/>
          <w:sz w:val="22"/>
          <w:szCs w:val="22"/>
        </w:rPr>
        <w:tab/>
      </w:r>
      <w:r>
        <w:rPr>
          <w:rStyle w:val="Naglaeno"/>
          <w:b w:val="0"/>
          <w:bCs w:val="0"/>
          <w:color w:val="262626"/>
          <w:sz w:val="22"/>
          <w:szCs w:val="22"/>
        </w:rPr>
        <w:tab/>
      </w:r>
      <w:r>
        <w:rPr>
          <w:rStyle w:val="Naglaeno"/>
          <w:b w:val="0"/>
          <w:bCs w:val="0"/>
          <w:color w:val="262626"/>
          <w:sz w:val="22"/>
          <w:szCs w:val="22"/>
        </w:rPr>
        <w:tab/>
      </w:r>
      <w:r>
        <w:rPr>
          <w:rStyle w:val="Naglaeno"/>
          <w:b w:val="0"/>
          <w:bCs w:val="0"/>
          <w:color w:val="262626"/>
          <w:sz w:val="22"/>
          <w:szCs w:val="22"/>
        </w:rPr>
        <w:tab/>
      </w:r>
      <w:r>
        <w:rPr>
          <w:rStyle w:val="Naglaeno"/>
          <w:b w:val="0"/>
          <w:bCs w:val="0"/>
          <w:color w:val="262626"/>
          <w:sz w:val="22"/>
          <w:szCs w:val="22"/>
        </w:rPr>
        <w:tab/>
      </w:r>
      <w:r>
        <w:rPr>
          <w:rStyle w:val="Naglaeno"/>
          <w:b w:val="0"/>
          <w:bCs w:val="0"/>
          <w:color w:val="262626"/>
          <w:sz w:val="22"/>
          <w:szCs w:val="22"/>
        </w:rPr>
        <w:tab/>
      </w:r>
      <w:r w:rsidRPr="006620CC">
        <w:rPr>
          <w:rStyle w:val="Naglaeno"/>
          <w:b w:val="0"/>
          <w:bCs w:val="0"/>
          <w:color w:val="262626"/>
          <w:sz w:val="22"/>
          <w:szCs w:val="22"/>
        </w:rPr>
        <w:t>Zvonko Jutriša, dipl.ing.stroj.</w:t>
      </w:r>
    </w:p>
    <w:p w14:paraId="2164F278" w14:textId="77777777" w:rsidR="00EB4CB5" w:rsidRDefault="00EB4CB5" w:rsidP="00EB4CB5">
      <w:pPr>
        <w:pStyle w:val="StandardWeb"/>
        <w:shd w:val="clear" w:color="auto" w:fill="FFFFFF"/>
        <w:tabs>
          <w:tab w:val="left" w:pos="1340"/>
        </w:tabs>
        <w:spacing w:before="0" w:beforeAutospacing="0" w:after="345" w:afterAutospacing="0"/>
        <w:jc w:val="both"/>
        <w:rPr>
          <w:rStyle w:val="Naglaeno"/>
          <w:color w:val="262626"/>
          <w:sz w:val="22"/>
          <w:szCs w:val="22"/>
        </w:rPr>
      </w:pPr>
    </w:p>
    <w:p w14:paraId="2AADDCD2" w14:textId="77777777" w:rsidR="00445AAC" w:rsidRDefault="00445AAC" w:rsidP="00A33FD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AFD385B" w14:textId="77777777" w:rsidR="00445AAC" w:rsidRDefault="00445AAC">
      <w:pPr>
        <w:spacing w:after="0" w:line="240" w:lineRule="auto"/>
        <w:rPr>
          <w:rFonts w:ascii="Times New Roman" w:hAnsi="Times New Roman"/>
          <w:sz w:val="24"/>
        </w:rPr>
      </w:pPr>
    </w:p>
    <w:p w14:paraId="7539FF54" w14:textId="77777777" w:rsidR="00445AAC" w:rsidRDefault="00445AAC">
      <w:pPr>
        <w:spacing w:after="0" w:line="240" w:lineRule="auto"/>
        <w:rPr>
          <w:rFonts w:ascii="Times New Roman" w:hAnsi="Times New Roman"/>
          <w:sz w:val="24"/>
        </w:rPr>
      </w:pPr>
    </w:p>
    <w:p w14:paraId="4D054123" w14:textId="77777777" w:rsidR="00445AAC" w:rsidRDefault="00445AAC">
      <w:pPr>
        <w:spacing w:after="0" w:line="240" w:lineRule="auto"/>
        <w:rPr>
          <w:rFonts w:ascii="Times New Roman" w:hAnsi="Times New Roman"/>
          <w:sz w:val="24"/>
        </w:rPr>
      </w:pPr>
    </w:p>
    <w:p w14:paraId="5DA0ACDC" w14:textId="77777777" w:rsidR="00445AAC" w:rsidRDefault="00445AAC">
      <w:pPr>
        <w:spacing w:after="0" w:line="240" w:lineRule="auto"/>
        <w:rPr>
          <w:rFonts w:ascii="Times New Roman" w:hAnsi="Times New Roman"/>
          <w:sz w:val="24"/>
        </w:rPr>
      </w:pPr>
    </w:p>
    <w:p w14:paraId="78146942" w14:textId="77777777" w:rsidR="00445AAC" w:rsidRDefault="00445AAC">
      <w:pPr>
        <w:spacing w:after="0" w:line="240" w:lineRule="auto"/>
        <w:rPr>
          <w:rFonts w:ascii="Times New Roman" w:hAnsi="Times New Roman"/>
          <w:sz w:val="24"/>
        </w:rPr>
      </w:pPr>
    </w:p>
    <w:p w14:paraId="4216F40D" w14:textId="77777777" w:rsidR="00445AAC" w:rsidRDefault="00445AAC" w:rsidP="00DC6750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p w14:paraId="059D5FEE" w14:textId="77777777" w:rsidR="00445AAC" w:rsidRDefault="00445AAC">
      <w:pPr>
        <w:spacing w:after="0" w:line="240" w:lineRule="auto"/>
        <w:rPr>
          <w:rFonts w:ascii="Times New Roman" w:hAnsi="Times New Roman"/>
          <w:sz w:val="24"/>
        </w:rPr>
      </w:pPr>
    </w:p>
    <w:p w14:paraId="0175F2B3" w14:textId="77777777" w:rsidR="00445AAC" w:rsidRDefault="00445AAC">
      <w:pPr>
        <w:spacing w:after="0" w:line="240" w:lineRule="auto"/>
        <w:rPr>
          <w:rFonts w:ascii="Times New Roman" w:hAnsi="Times New Roman"/>
          <w:sz w:val="24"/>
        </w:rPr>
      </w:pPr>
    </w:p>
    <w:p w14:paraId="24EC6A36" w14:textId="77777777" w:rsidR="00445AAC" w:rsidRDefault="00445AAC">
      <w:pPr>
        <w:spacing w:after="0" w:line="240" w:lineRule="auto"/>
        <w:rPr>
          <w:rFonts w:ascii="Times New Roman" w:hAnsi="Times New Roman"/>
          <w:sz w:val="24"/>
        </w:rPr>
      </w:pPr>
    </w:p>
    <w:p w14:paraId="1CB36167" w14:textId="77777777" w:rsidR="00445AAC" w:rsidRDefault="00445AAC">
      <w:pPr>
        <w:spacing w:after="0" w:line="240" w:lineRule="auto"/>
        <w:rPr>
          <w:rFonts w:ascii="Times New Roman" w:hAnsi="Times New Roman"/>
          <w:sz w:val="24"/>
        </w:rPr>
      </w:pPr>
    </w:p>
    <w:p w14:paraId="28AC6BD9" w14:textId="77777777" w:rsidR="00445AAC" w:rsidRDefault="00445AAC">
      <w:pPr>
        <w:spacing w:after="0" w:line="240" w:lineRule="auto"/>
        <w:rPr>
          <w:rFonts w:ascii="Times New Roman" w:hAnsi="Times New Roman"/>
          <w:sz w:val="24"/>
        </w:rPr>
      </w:pPr>
    </w:p>
    <w:p w14:paraId="79B2213C" w14:textId="77777777" w:rsidR="00445AAC" w:rsidRDefault="00445AAC">
      <w:pPr>
        <w:spacing w:after="0" w:line="240" w:lineRule="auto"/>
        <w:rPr>
          <w:rFonts w:ascii="Times New Roman" w:hAnsi="Times New Roman"/>
          <w:sz w:val="24"/>
        </w:rPr>
      </w:pPr>
    </w:p>
    <w:p w14:paraId="41B1E23C" w14:textId="77777777" w:rsidR="00445AAC" w:rsidRDefault="00445AAC">
      <w:pPr>
        <w:spacing w:after="0" w:line="240" w:lineRule="auto"/>
        <w:rPr>
          <w:rFonts w:ascii="Times New Roman" w:hAnsi="Times New Roman"/>
          <w:sz w:val="24"/>
        </w:rPr>
      </w:pPr>
    </w:p>
    <w:p w14:paraId="6040FB86" w14:textId="77777777" w:rsidR="00445AAC" w:rsidRDefault="00445AAC">
      <w:pPr>
        <w:spacing w:after="0" w:line="240" w:lineRule="auto"/>
        <w:rPr>
          <w:rFonts w:ascii="Times New Roman" w:hAnsi="Times New Roman"/>
          <w:sz w:val="24"/>
        </w:rPr>
      </w:pPr>
    </w:p>
    <w:p w14:paraId="37FE3AD1" w14:textId="77777777" w:rsidR="00445AAC" w:rsidRDefault="00445AAC">
      <w:pPr>
        <w:spacing w:after="0" w:line="240" w:lineRule="auto"/>
        <w:rPr>
          <w:rFonts w:ascii="Times New Roman" w:hAnsi="Times New Roman"/>
          <w:sz w:val="24"/>
        </w:rPr>
      </w:pPr>
    </w:p>
    <w:p w14:paraId="2F23366C" w14:textId="77777777" w:rsidR="00445AAC" w:rsidRDefault="00445AA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4EBA68C" w14:textId="77777777" w:rsidR="00445AAC" w:rsidRDefault="00445AA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CE62778" w14:textId="77777777" w:rsidR="00334177" w:rsidRDefault="0033417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1064AB1" w14:textId="77777777" w:rsidR="00334177" w:rsidRDefault="0033417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F73DCA2" w14:textId="59E378CA" w:rsidR="00445AAC" w:rsidRPr="00334177" w:rsidRDefault="00445AAC">
      <w:pPr>
        <w:spacing w:after="0" w:line="240" w:lineRule="auto"/>
        <w:rPr>
          <w:sz w:val="16"/>
          <w:szCs w:val="16"/>
        </w:rPr>
      </w:pPr>
    </w:p>
    <w:sectPr w:rsidR="00445AAC" w:rsidRPr="00334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3A0BB" w14:textId="77777777" w:rsidR="00A465E4" w:rsidRDefault="00A465E4">
      <w:pPr>
        <w:spacing w:after="0" w:line="240" w:lineRule="auto"/>
      </w:pPr>
      <w:r>
        <w:separator/>
      </w:r>
    </w:p>
  </w:endnote>
  <w:endnote w:type="continuationSeparator" w:id="0">
    <w:p w14:paraId="4449FF62" w14:textId="77777777" w:rsidR="00A465E4" w:rsidRDefault="00A4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4A48E" w14:textId="77777777" w:rsidR="00445AAC" w:rsidRDefault="00445AA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E4BB4" w14:textId="77777777" w:rsidR="00445AAC" w:rsidRDefault="00445AA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75A8C" w14:textId="77777777" w:rsidR="00445AAC" w:rsidRDefault="00445AA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1C116" w14:textId="77777777" w:rsidR="00A465E4" w:rsidRDefault="00A465E4">
      <w:pPr>
        <w:spacing w:after="0" w:line="240" w:lineRule="auto"/>
      </w:pPr>
      <w:r>
        <w:separator/>
      </w:r>
    </w:p>
  </w:footnote>
  <w:footnote w:type="continuationSeparator" w:id="0">
    <w:p w14:paraId="6AD7EAC7" w14:textId="77777777" w:rsidR="00A465E4" w:rsidRDefault="00A46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A64E" w14:textId="77777777" w:rsidR="00445AAC" w:rsidRDefault="00445AA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4D748" w14:textId="77777777" w:rsidR="00445AAC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0303C13F" wp14:editId="42193287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4172C" w14:textId="77777777" w:rsidR="00445AAC" w:rsidRDefault="00000000">
    <w:pPr>
      <w:pStyle w:val="Zaglavlje"/>
      <w:jc w:val="right"/>
    </w:pPr>
    <w:r>
      <w:rPr>
        <w:noProof/>
      </w:rPr>
      <w:drawing>
        <wp:inline distT="0" distB="0" distL="0" distR="0" wp14:anchorId="5BB43811" wp14:editId="2BD7B88C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AC"/>
    <w:rsid w:val="00116FE6"/>
    <w:rsid w:val="00171DC6"/>
    <w:rsid w:val="001B7713"/>
    <w:rsid w:val="002902B1"/>
    <w:rsid w:val="002D4283"/>
    <w:rsid w:val="00334177"/>
    <w:rsid w:val="00445AAC"/>
    <w:rsid w:val="004771A9"/>
    <w:rsid w:val="0054007C"/>
    <w:rsid w:val="005A5910"/>
    <w:rsid w:val="005F64F0"/>
    <w:rsid w:val="006620CC"/>
    <w:rsid w:val="006E0146"/>
    <w:rsid w:val="00842889"/>
    <w:rsid w:val="009043AB"/>
    <w:rsid w:val="00977F25"/>
    <w:rsid w:val="00A33FD0"/>
    <w:rsid w:val="00A465E4"/>
    <w:rsid w:val="00B127A2"/>
    <w:rsid w:val="00B279D5"/>
    <w:rsid w:val="00BD5EFA"/>
    <w:rsid w:val="00C7467B"/>
    <w:rsid w:val="00D31C52"/>
    <w:rsid w:val="00D35FBA"/>
    <w:rsid w:val="00DC6750"/>
    <w:rsid w:val="00E45B53"/>
    <w:rsid w:val="00EB4CB5"/>
    <w:rsid w:val="00F546E6"/>
    <w:rsid w:val="00F97A2E"/>
    <w:rsid w:val="00FB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7FFE"/>
  <w15:docId w15:val="{D0EB2AC7-25CC-4CF0-B381-CB7B80CC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proreda">
    <w:name w:val="No Spacing"/>
    <w:uiPriority w:val="1"/>
    <w:qFormat/>
    <w:rsid w:val="00334177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DC67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C6750"/>
    <w:rPr>
      <w:b/>
      <w:bCs/>
    </w:rPr>
  </w:style>
  <w:style w:type="table" w:styleId="Reetkatablice">
    <w:name w:val="Table Grid"/>
    <w:basedOn w:val="Obinatablica"/>
    <w:uiPriority w:val="39"/>
    <w:rsid w:val="00DC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15</cp:revision>
  <cp:lastPrinted>2025-02-26T09:17:00Z</cp:lastPrinted>
  <dcterms:created xsi:type="dcterms:W3CDTF">2025-02-25T10:26:00Z</dcterms:created>
  <dcterms:modified xsi:type="dcterms:W3CDTF">2025-02-26T09:22:00Z</dcterms:modified>
</cp:coreProperties>
</file>