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AE2D" w14:textId="77777777" w:rsidR="00692EC2" w:rsidRPr="00692EC2" w:rsidRDefault="00692EC2" w:rsidP="00692EC2">
      <w:pPr>
        <w:pStyle w:val="Bezproreda"/>
      </w:pPr>
      <w:r w:rsidRPr="00692EC2">
        <w:t>NARODNA KNJIŽNICA HUM NA SUTLI</w:t>
      </w:r>
      <w:r w:rsidRPr="00692EC2">
        <w:tab/>
      </w:r>
      <w:r w:rsidRPr="00692EC2">
        <w:tab/>
        <w:t xml:space="preserve"> </w:t>
      </w:r>
    </w:p>
    <w:p w14:paraId="46C2AF51" w14:textId="77777777" w:rsidR="00692EC2" w:rsidRPr="00692EC2" w:rsidRDefault="00692EC2" w:rsidP="00692EC2">
      <w:pPr>
        <w:pStyle w:val="Bezproreda"/>
      </w:pPr>
      <w:r w:rsidRPr="00692EC2">
        <w:t xml:space="preserve">HUM NA SUTLI 175 </w:t>
      </w:r>
      <w:r w:rsidRPr="00692EC2">
        <w:tab/>
      </w:r>
      <w:r w:rsidRPr="00692EC2">
        <w:tab/>
      </w:r>
      <w:r w:rsidRPr="00692EC2">
        <w:tab/>
      </w:r>
      <w:r w:rsidRPr="00692EC2">
        <w:tab/>
      </w:r>
      <w:r w:rsidRPr="00692EC2">
        <w:tab/>
      </w:r>
      <w:r w:rsidRPr="00692EC2">
        <w:tab/>
      </w:r>
    </w:p>
    <w:p w14:paraId="35CC8E64" w14:textId="77777777" w:rsidR="00692EC2" w:rsidRPr="00692EC2" w:rsidRDefault="00692EC2" w:rsidP="00692EC2">
      <w:pPr>
        <w:pStyle w:val="Bezproreda"/>
      </w:pPr>
      <w:r w:rsidRPr="00692EC2">
        <w:t>49231 HUM NA SUTLI</w:t>
      </w:r>
    </w:p>
    <w:p w14:paraId="3506E2B3" w14:textId="77777777" w:rsidR="00692EC2" w:rsidRPr="00692EC2" w:rsidRDefault="00692EC2" w:rsidP="00692EC2">
      <w:pPr>
        <w:pStyle w:val="Bezproreda"/>
        <w:rPr>
          <w:sz w:val="22"/>
          <w:szCs w:val="22"/>
        </w:rPr>
      </w:pPr>
      <w:r w:rsidRPr="00692EC2">
        <w:rPr>
          <w:sz w:val="22"/>
          <w:szCs w:val="22"/>
        </w:rPr>
        <w:t>Mob: 0994872486</w:t>
      </w:r>
    </w:p>
    <w:p w14:paraId="4BCFAEFF" w14:textId="77777777" w:rsidR="00692EC2" w:rsidRPr="00692EC2" w:rsidRDefault="00692EC2" w:rsidP="00692EC2">
      <w:pPr>
        <w:pStyle w:val="Bezproreda"/>
      </w:pPr>
      <w:r w:rsidRPr="00692EC2">
        <w:t>e-mail: knjiznica@humnasutli.hr</w:t>
      </w:r>
    </w:p>
    <w:p w14:paraId="797957DB" w14:textId="77777777" w:rsidR="00692EC2" w:rsidRPr="00B71375" w:rsidRDefault="00692EC2" w:rsidP="00692EC2">
      <w:pPr>
        <w:pStyle w:val="Bezproreda"/>
      </w:pPr>
    </w:p>
    <w:p w14:paraId="3F2C69FD" w14:textId="77777777" w:rsidR="00692EC2" w:rsidRPr="00B71375" w:rsidRDefault="00692EC2" w:rsidP="00692EC2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 w:rsidRPr="00B71375">
        <w:tab/>
      </w:r>
      <w:r w:rsidRPr="00B71375">
        <w:tab/>
      </w:r>
      <w:r>
        <w:t xml:space="preserve">            </w:t>
      </w:r>
      <w:r w:rsidRPr="00B71375">
        <w:t>RAZINA:21</w:t>
      </w:r>
      <w:r w:rsidRPr="00B71375">
        <w:tab/>
      </w:r>
    </w:p>
    <w:p w14:paraId="25EAEB73" w14:textId="77777777" w:rsidR="00692EC2" w:rsidRPr="00B71375" w:rsidRDefault="00692EC2" w:rsidP="00692EC2">
      <w:pPr>
        <w:pStyle w:val="Bezproreda"/>
      </w:pPr>
      <w:r w:rsidRPr="00B71375">
        <w:t xml:space="preserve">MBO: 02167077 </w:t>
      </w:r>
      <w:r w:rsidRPr="00B71375">
        <w:tab/>
      </w:r>
      <w:r w:rsidRPr="00B71375">
        <w:tab/>
      </w:r>
      <w:r w:rsidRPr="00B71375">
        <w:tab/>
      </w:r>
      <w:r w:rsidRPr="00B71375">
        <w:tab/>
      </w:r>
      <w:r w:rsidRPr="00B71375">
        <w:tab/>
      </w:r>
      <w:r w:rsidRPr="00B71375">
        <w:tab/>
        <w:t>RKP: 42514</w:t>
      </w:r>
    </w:p>
    <w:p w14:paraId="40575AC4" w14:textId="77777777" w:rsidR="00692EC2" w:rsidRPr="00B71375" w:rsidRDefault="00692EC2" w:rsidP="00692EC2">
      <w:pPr>
        <w:pStyle w:val="Bezproreda"/>
      </w:pPr>
      <w:r w:rsidRPr="00B71375">
        <w:t xml:space="preserve">OIB: 73255340483 </w:t>
      </w:r>
      <w:r w:rsidRPr="00B71375">
        <w:tab/>
      </w:r>
      <w:r w:rsidRPr="00B71375">
        <w:tab/>
      </w:r>
      <w:r w:rsidRPr="00B71375">
        <w:tab/>
      </w:r>
      <w:r w:rsidRPr="00B71375">
        <w:tab/>
      </w:r>
      <w:r w:rsidRPr="00B71375">
        <w:tab/>
      </w:r>
      <w:r w:rsidRPr="00B71375">
        <w:tab/>
        <w:t>ŠIFRA DJELATNOSTI: 9101</w:t>
      </w:r>
    </w:p>
    <w:p w14:paraId="7241EFAF" w14:textId="77777777" w:rsidR="00692EC2" w:rsidRPr="00B71375" w:rsidRDefault="00692EC2" w:rsidP="00692EC2">
      <w:pPr>
        <w:pStyle w:val="Bezproreda"/>
      </w:pPr>
      <w:r w:rsidRPr="00B71375">
        <w:t xml:space="preserve">ŠIFRA ŽUPANIJE: 02 </w:t>
      </w:r>
      <w:r w:rsidRPr="00B71375">
        <w:tab/>
      </w:r>
      <w:r w:rsidRPr="00B71375">
        <w:tab/>
      </w:r>
      <w:r w:rsidRPr="00B71375">
        <w:tab/>
      </w:r>
      <w:r w:rsidRPr="00B71375">
        <w:tab/>
      </w:r>
      <w:r w:rsidRPr="00B71375">
        <w:tab/>
        <w:t>ŠIFRA OPĆINE: 1520</w:t>
      </w:r>
    </w:p>
    <w:p w14:paraId="66950EA6" w14:textId="77777777" w:rsidR="00692EC2" w:rsidRPr="00B71375" w:rsidRDefault="00692EC2" w:rsidP="00692EC2">
      <w:pPr>
        <w:pStyle w:val="Bezproreda"/>
      </w:pPr>
    </w:p>
    <w:p w14:paraId="7F5FDCBA" w14:textId="68748769" w:rsidR="00692EC2" w:rsidRPr="00B71375" w:rsidRDefault="00692EC2" w:rsidP="00692EC2">
      <w:pPr>
        <w:pStyle w:val="Bezproreda"/>
      </w:pPr>
      <w:r w:rsidRPr="00B71375">
        <w:t>RAZDOBLJE: 01.01.202</w:t>
      </w:r>
      <w:r>
        <w:t>6</w:t>
      </w:r>
      <w:r w:rsidRPr="00B71375">
        <w:t>. - 3</w:t>
      </w:r>
      <w:r>
        <w:t>0</w:t>
      </w:r>
      <w:r w:rsidRPr="00B71375">
        <w:t>.</w:t>
      </w:r>
      <w:r>
        <w:t>06</w:t>
      </w:r>
      <w:r w:rsidRPr="00B71375">
        <w:t>.202</w:t>
      </w:r>
      <w:r>
        <w:t>6</w:t>
      </w:r>
      <w:r w:rsidRPr="00B71375">
        <w:t>.</w:t>
      </w:r>
    </w:p>
    <w:p w14:paraId="1BA3D764" w14:textId="77777777" w:rsidR="00692EC2" w:rsidRPr="00B71375" w:rsidRDefault="00692EC2" w:rsidP="00692EC2">
      <w:pPr>
        <w:pStyle w:val="Bezproreda"/>
      </w:pPr>
    </w:p>
    <w:p w14:paraId="778AC8B4" w14:textId="50F7FC88" w:rsidR="00692EC2" w:rsidRPr="00B71375" w:rsidRDefault="00692EC2" w:rsidP="00692EC2">
      <w:pPr>
        <w:pStyle w:val="Bezproreda"/>
      </w:pPr>
      <w:r w:rsidRPr="00B71375">
        <w:t xml:space="preserve">KLASA: </w:t>
      </w:r>
      <w:r w:rsidR="00D90B35">
        <w:t>400</w:t>
      </w:r>
      <w:r w:rsidRPr="00B71375">
        <w:t>-0</w:t>
      </w:r>
      <w:r w:rsidR="00D90B35">
        <w:t>1</w:t>
      </w:r>
      <w:r w:rsidRPr="00B71375">
        <w:t>/</w:t>
      </w:r>
      <w:r>
        <w:t>1-</w:t>
      </w:r>
      <w:r w:rsidR="00D90B35">
        <w:t>36</w:t>
      </w:r>
    </w:p>
    <w:p w14:paraId="22429622" w14:textId="23CF6903" w:rsidR="00692EC2" w:rsidRPr="00B71375" w:rsidRDefault="00692EC2" w:rsidP="00692EC2">
      <w:pPr>
        <w:pStyle w:val="Bezproreda"/>
      </w:pPr>
      <w:r w:rsidRPr="00B71375">
        <w:t xml:space="preserve">URBR: </w:t>
      </w:r>
      <w:r>
        <w:t xml:space="preserve">   </w:t>
      </w:r>
      <w:r w:rsidRPr="00B71375">
        <w:t>01-307</w:t>
      </w:r>
      <w:r>
        <w:t>-</w:t>
      </w:r>
      <w:r w:rsidR="00D90B35">
        <w:t>02</w:t>
      </w:r>
      <w:r>
        <w:t>/</w:t>
      </w:r>
      <w:r w:rsidR="00D90B35">
        <w:t>36-1-026</w:t>
      </w:r>
    </w:p>
    <w:p w14:paraId="6F8649D3" w14:textId="04CA3815" w:rsidR="00692EC2" w:rsidRDefault="00692EC2" w:rsidP="00692EC2">
      <w:pPr>
        <w:pStyle w:val="Bezproreda"/>
      </w:pPr>
      <w:r w:rsidRPr="00B71375">
        <w:t xml:space="preserve">Hum na Sutli, </w:t>
      </w:r>
      <w:r>
        <w:t>14</w:t>
      </w:r>
      <w:r w:rsidRPr="00B71375">
        <w:t xml:space="preserve">. </w:t>
      </w:r>
      <w:r>
        <w:t>srpanj</w:t>
      </w:r>
      <w:r w:rsidRPr="00B71375">
        <w:t xml:space="preserve"> 202</w:t>
      </w:r>
      <w:r>
        <w:t>6</w:t>
      </w:r>
      <w:r w:rsidRPr="00B71375">
        <w:t>.</w:t>
      </w:r>
    </w:p>
    <w:p w14:paraId="2EE8AAA8" w14:textId="0DCB1BB1" w:rsidR="00692EC2" w:rsidRDefault="00692EC2" w:rsidP="00692EC2">
      <w:pPr>
        <w:pStyle w:val="Bezproreda"/>
      </w:pPr>
      <w:r>
        <w:br w:type="page"/>
      </w:r>
    </w:p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716DC1" w14:paraId="2AEDB196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036D3F2" w14:textId="273171D4" w:rsidR="00716DC1" w:rsidRDefault="00000000">
            <w:pPr>
              <w:spacing w:after="0" w:line="240" w:lineRule="auto"/>
            </w:pPr>
            <w:r>
              <w:rPr>
                <w:b/>
              </w:rPr>
              <w:lastRenderedPageBreak/>
              <w:t>RKP broj</w:t>
            </w:r>
          </w:p>
        </w:tc>
        <w:tc>
          <w:tcPr>
            <w:tcW w:w="0" w:type="auto"/>
            <w:shd w:val="clear" w:color="auto" w:fill="E7F0F9"/>
          </w:tcPr>
          <w:p w14:paraId="626DD769" w14:textId="77777777" w:rsidR="00716DC1" w:rsidRDefault="00000000">
            <w:pPr>
              <w:spacing w:after="0" w:line="240" w:lineRule="auto"/>
            </w:pPr>
            <w:r>
              <w:t>42514</w:t>
            </w:r>
          </w:p>
        </w:tc>
      </w:tr>
      <w:tr w:rsidR="00716DC1" w14:paraId="292D123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BC2842E" w14:textId="77777777" w:rsidR="00716DC1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055DDDB" w14:textId="77777777" w:rsidR="00716DC1" w:rsidRDefault="00000000">
            <w:pPr>
              <w:spacing w:after="0" w:line="240" w:lineRule="auto"/>
            </w:pPr>
            <w:r>
              <w:t>NARODNA KNJIŽNICA HUM NA SUTLI</w:t>
            </w:r>
          </w:p>
        </w:tc>
      </w:tr>
      <w:tr w:rsidR="00716DC1" w14:paraId="09FACC30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120CB54" w14:textId="77777777" w:rsidR="00716DC1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2253F51" w14:textId="77777777" w:rsidR="00716DC1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75780508" w14:textId="77777777" w:rsidR="00716DC1" w:rsidRDefault="00000000">
      <w:r>
        <w:br/>
      </w:r>
    </w:p>
    <w:p w14:paraId="1865FB92" w14:textId="77777777" w:rsidR="00716DC1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B70C6AA" w14:textId="77777777" w:rsidR="00716DC1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0822B31" w14:textId="77777777" w:rsidR="00716DC1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2CBFE2EC" w14:textId="77777777" w:rsidR="00716DC1" w:rsidRDefault="00716DC1"/>
    <w:p w14:paraId="587155B1" w14:textId="77777777" w:rsidR="00716DC1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EF15EF7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15CC192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4E047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ACE69F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185202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ECE19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0577D6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D3360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0EF1AA7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EE0E57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A8EE48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CA0F5B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BBEFAD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33.900,00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E67C9D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63.235,32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778C9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186,5</w:t>
            </w:r>
          </w:p>
        </w:tc>
      </w:tr>
      <w:tr w:rsidR="00716DC1" w14:paraId="7EAC610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262D5D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A72C38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8153D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33CE82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27.248,66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8602C2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40.624,60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24826C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149,1</w:t>
            </w:r>
          </w:p>
        </w:tc>
      </w:tr>
      <w:tr w:rsidR="00716DC1" w14:paraId="548F420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13CDD8" w14:textId="77777777" w:rsidR="00716DC1" w:rsidRDefault="00716DC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CCB235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D73D2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B10D97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6.651,34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632C94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22.610,72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1F19F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339,9</w:t>
            </w:r>
          </w:p>
        </w:tc>
      </w:tr>
      <w:tr w:rsidR="00716DC1" w14:paraId="7AD561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E48AD1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AE34F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32B4AF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4A65F4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362D50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753094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16DC1" w14:paraId="348866B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076D42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F77517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53AD5B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2E1FCD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10.808,09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86C799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4.309,51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A42768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39,9</w:t>
            </w:r>
          </w:p>
        </w:tc>
      </w:tr>
      <w:tr w:rsidR="00716DC1" w14:paraId="528E5B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D8910E" w14:textId="77777777" w:rsidR="00716DC1" w:rsidRDefault="00716DC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41BBFC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59861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436EF2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10.808,09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040C1C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4.309,51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171FA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39,9</w:t>
            </w:r>
          </w:p>
        </w:tc>
      </w:tr>
      <w:tr w:rsidR="00716DC1" w14:paraId="2C97634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5B71B0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2546A0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35239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463656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9F7527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E595F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16DC1" w14:paraId="28DFCE1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C7BB5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6A9C58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FCCE75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94D53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68356F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D6935B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16DC1" w14:paraId="41D048A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F245DD" w14:textId="77777777" w:rsidR="00716DC1" w:rsidRDefault="00716DC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6EEC4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6B341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BA1719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14CB2A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2BCC2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16DC1" w14:paraId="14DFE3A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FF0E7" w14:textId="77777777" w:rsidR="00716DC1" w:rsidRDefault="00716DC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49BDA3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FCE97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952624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E4F77D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18.301,21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F74A07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6C2D7A32" w14:textId="77777777" w:rsidR="00716DC1" w:rsidRDefault="00716DC1">
      <w:pPr>
        <w:spacing w:after="0"/>
      </w:pPr>
    </w:p>
    <w:p w14:paraId="27B5CC06" w14:textId="77777777" w:rsidR="00716DC1" w:rsidRDefault="00000000">
      <w:pPr>
        <w:jc w:val="both"/>
      </w:pPr>
      <w:r>
        <w:rPr>
          <w:i/>
        </w:rPr>
        <w:t>Ostvareno u izvještajnom razdoblju prethodne godine</w:t>
      </w:r>
      <w:r>
        <w:t>:</w:t>
      </w:r>
    </w:p>
    <w:p w14:paraId="0460BF66" w14:textId="77777777" w:rsidR="00716DC1" w:rsidRDefault="00000000">
      <w:pPr>
        <w:jc w:val="both"/>
      </w:pPr>
      <w:r>
        <w:rPr>
          <w:b/>
        </w:rPr>
        <w:t xml:space="preserve">Prihod poslovanja </w:t>
      </w:r>
      <w:r>
        <w:rPr>
          <w:i/>
        </w:rPr>
        <w:t>(šifra 6)</w:t>
      </w:r>
      <w:r>
        <w:t xml:space="preserve"> odnosi se na ukupne prihode i primitke Narodne knjižnice Hum na Sutli u iznosu od 33.900,00 eura, a ostvareni su iz:</w:t>
      </w:r>
    </w:p>
    <w:p w14:paraId="0E9B6EE5" w14:textId="77777777" w:rsidR="00716DC1" w:rsidRDefault="00000000">
      <w:pPr>
        <w:pStyle w:val="Odlomakpopisa"/>
        <w:numPr>
          <w:ilvl w:val="0"/>
          <w:numId w:val="1"/>
        </w:numPr>
        <w:jc w:val="both"/>
      </w:pPr>
      <w:r>
        <w:t>iz Državnog proračuna sredstva u iznosu od 4.400,00 eura za nabavku nove knjižne i ne knjižne građe,</w:t>
      </w:r>
    </w:p>
    <w:p w14:paraId="7BF9FB90" w14:textId="77777777" w:rsidR="00716DC1" w:rsidRDefault="00000000">
      <w:pPr>
        <w:pStyle w:val="Odlomakpopisa"/>
        <w:numPr>
          <w:ilvl w:val="0"/>
          <w:numId w:val="1"/>
        </w:numPr>
        <w:jc w:val="both"/>
      </w:pPr>
      <w:r>
        <w:lastRenderedPageBreak/>
        <w:t>prihoda od osnivača, Općine Hum na Sutli za financiranje redovne djelatnosti Narodne knjižnice u iznosu od 24.800,00 eura. Za financiranje nabavke knjiga i opreme u iznosu 4.700,00 eura.</w:t>
      </w:r>
    </w:p>
    <w:p w14:paraId="4034C23E" w14:textId="77777777" w:rsidR="00716DC1" w:rsidRDefault="00000000">
      <w:pPr>
        <w:jc w:val="both"/>
      </w:pPr>
      <w:r>
        <w:t> </w:t>
      </w:r>
    </w:p>
    <w:p w14:paraId="430C92F9" w14:textId="77777777" w:rsidR="00716DC1" w:rsidRDefault="00000000">
      <w:pPr>
        <w:jc w:val="both"/>
      </w:pPr>
      <w:r>
        <w:rPr>
          <w:b/>
        </w:rPr>
        <w:t>Rashod poslovanja</w:t>
      </w:r>
      <w:r>
        <w:t xml:space="preserve"> </w:t>
      </w:r>
      <w:r>
        <w:rPr>
          <w:i/>
        </w:rPr>
        <w:t xml:space="preserve">(šifra 3) </w:t>
      </w:r>
      <w:r>
        <w:t>odnosi se na rashode poslovanja Narodne knjižnice Hum na Sutli u iznosu od 27.248,66 eura</w:t>
      </w:r>
    </w:p>
    <w:p w14:paraId="546F3B1D" w14:textId="77777777" w:rsidR="00716DC1" w:rsidRDefault="00000000">
      <w:pPr>
        <w:jc w:val="both"/>
      </w:pPr>
      <w:r>
        <w:rPr>
          <w:b/>
        </w:rPr>
        <w:t xml:space="preserve">Rashodi za nabavku nefinancijske imovine </w:t>
      </w:r>
      <w:r>
        <w:rPr>
          <w:i/>
        </w:rPr>
        <w:t xml:space="preserve">(šifra 4) </w:t>
      </w:r>
      <w:r>
        <w:t>u iznosu od 10.808,09 eura. </w:t>
      </w:r>
    </w:p>
    <w:p w14:paraId="4A3BAD83" w14:textId="77777777" w:rsidR="00716DC1" w:rsidRDefault="00000000">
      <w:pPr>
        <w:jc w:val="both"/>
      </w:pPr>
      <w:r>
        <w:t>Preneseni Višak prihoda poslovanja iznosio je 1.945,96 eura.</w:t>
      </w:r>
    </w:p>
    <w:p w14:paraId="6E7C5C98" w14:textId="77777777" w:rsidR="00716DC1" w:rsidRDefault="00000000">
      <w:pPr>
        <w:jc w:val="both"/>
      </w:pPr>
      <w:r>
        <w:t>Iz navedenog slijedi da je Narodna knjižnica Hum na Sutli na dan 30. lipnja 2025. godine ostvarila ukupan manjak prihoda i primitaka u iznosu od 2.210,79 eura.    </w:t>
      </w:r>
    </w:p>
    <w:p w14:paraId="33F9238A" w14:textId="77777777" w:rsidR="00716DC1" w:rsidRDefault="00000000">
      <w:pPr>
        <w:jc w:val="both"/>
      </w:pPr>
      <w:r>
        <w:t> </w:t>
      </w:r>
    </w:p>
    <w:p w14:paraId="77D52365" w14:textId="77777777" w:rsidR="00716DC1" w:rsidRDefault="00000000">
      <w:pPr>
        <w:jc w:val="both"/>
      </w:pPr>
      <w:r>
        <w:rPr>
          <w:i/>
        </w:rPr>
        <w:t>Ostvareno u tekućem izvještajnom razdoblju:</w:t>
      </w:r>
    </w:p>
    <w:p w14:paraId="46BBD7B9" w14:textId="77777777" w:rsidR="00716DC1" w:rsidRDefault="00000000">
      <w:pPr>
        <w:jc w:val="both"/>
      </w:pPr>
      <w:r>
        <w:rPr>
          <w:b/>
        </w:rPr>
        <w:t>Prihod poslovanja</w:t>
      </w:r>
      <w:r>
        <w:t xml:space="preserve"> </w:t>
      </w:r>
      <w:r>
        <w:rPr>
          <w:i/>
        </w:rPr>
        <w:t xml:space="preserve">(šifra 6) </w:t>
      </w:r>
      <w:r>
        <w:t>odnosi se na ukupne prihode i primitke Narodne knjižnice Hum na Sutli u iznosu od 63.235,32 eura, a ostvareni su iz:</w:t>
      </w:r>
    </w:p>
    <w:p w14:paraId="2F4F9BC4" w14:textId="77777777" w:rsidR="00716DC1" w:rsidRDefault="00000000">
      <w:pPr>
        <w:pStyle w:val="Odlomakpopisa"/>
        <w:numPr>
          <w:ilvl w:val="0"/>
          <w:numId w:val="2"/>
        </w:numPr>
      </w:pPr>
      <w:r>
        <w:t>iz proračuna Krapinsko-zagorske županije za održavanje manifestacija u iznosu od 1.000,00 eura,</w:t>
      </w:r>
    </w:p>
    <w:p w14:paraId="1C177397" w14:textId="77777777" w:rsidR="00716DC1" w:rsidRDefault="00000000">
      <w:pPr>
        <w:pStyle w:val="Odlomakpopisa"/>
        <w:numPr>
          <w:ilvl w:val="0"/>
          <w:numId w:val="2"/>
        </w:numPr>
      </w:pPr>
      <w:r>
        <w:t>iz Državnog proračuna sredstva u iznosu od 8.600,00 eura za nabavku nove knjižne i ne knjižne građe,</w:t>
      </w:r>
    </w:p>
    <w:p w14:paraId="4ABA22F9" w14:textId="77777777" w:rsidR="00716DC1" w:rsidRDefault="00000000">
      <w:pPr>
        <w:pStyle w:val="Odlomakpopisa"/>
        <w:numPr>
          <w:ilvl w:val="0"/>
          <w:numId w:val="2"/>
        </w:numPr>
      </w:pPr>
      <w:r>
        <w:t>iz proračuna Krapinsko - zagorske županije za nabavku nove knjižne građe u iznosu od 700,00 eura,</w:t>
      </w:r>
    </w:p>
    <w:p w14:paraId="61DC905C" w14:textId="77777777" w:rsidR="00716DC1" w:rsidRDefault="00000000">
      <w:pPr>
        <w:pStyle w:val="Odlomakpopisa"/>
        <w:numPr>
          <w:ilvl w:val="0"/>
          <w:numId w:val="2"/>
        </w:numPr>
      </w:pPr>
      <w:r>
        <w:t>prihoda od osnivača, Općine Hum na Sutli za financiranje redovne djelatnosti Narodne knjižnice u iznosu od 40.774,64 eura. Za financiranje nabavke knjiga i opreme u iznosu 4.309,51 eura,</w:t>
      </w:r>
    </w:p>
    <w:p w14:paraId="659AF475" w14:textId="77777777" w:rsidR="00716DC1" w:rsidRDefault="00000000">
      <w:pPr>
        <w:pStyle w:val="Odlomakpopisa"/>
        <w:numPr>
          <w:ilvl w:val="0"/>
          <w:numId w:val="2"/>
        </w:numPr>
      </w:pPr>
      <w:r>
        <w:t>prijenos prihoda iz nadležnog proračuna po projektu Rekonstrukcija javne kulturne infrastrukture - narodna knjižnica u iznosu od 7.851,17 eura namijenjene za sufinanciranje plaće Koordinatora za razvoj kulturnih programa.</w:t>
      </w:r>
    </w:p>
    <w:p w14:paraId="04A120F2" w14:textId="77777777" w:rsidR="00716DC1" w:rsidRDefault="00000000">
      <w:r>
        <w:t> </w:t>
      </w:r>
    </w:p>
    <w:p w14:paraId="3479A1BB" w14:textId="77777777" w:rsidR="00716DC1" w:rsidRDefault="00000000">
      <w:pPr>
        <w:jc w:val="both"/>
      </w:pPr>
      <w:r>
        <w:rPr>
          <w:b/>
        </w:rPr>
        <w:t>Rashod poslovanja</w:t>
      </w:r>
      <w:r>
        <w:t xml:space="preserve"> </w:t>
      </w:r>
      <w:r>
        <w:rPr>
          <w:i/>
        </w:rPr>
        <w:t xml:space="preserve">(šifra 3) </w:t>
      </w:r>
      <w:r>
        <w:t>odnosi se na rashode poslovanja Narodne knjižnice Hum na Sutli u iznosu od 40.624,60 eura.</w:t>
      </w:r>
    </w:p>
    <w:p w14:paraId="393E5727" w14:textId="77777777" w:rsidR="00716DC1" w:rsidRDefault="00000000">
      <w:pPr>
        <w:jc w:val="both"/>
      </w:pPr>
      <w:r>
        <w:rPr>
          <w:b/>
        </w:rPr>
        <w:t>Rashodi za nabavku nefinancijske imovine</w:t>
      </w:r>
      <w:r>
        <w:t xml:space="preserve"> </w:t>
      </w:r>
      <w:r>
        <w:rPr>
          <w:i/>
        </w:rPr>
        <w:t>(šifra 4)</w:t>
      </w:r>
      <w:r>
        <w:t xml:space="preserve"> u iznosu od 4.309,51 eura. </w:t>
      </w:r>
    </w:p>
    <w:p w14:paraId="27A2534E" w14:textId="77777777" w:rsidR="00716DC1" w:rsidRDefault="00000000">
      <w:pPr>
        <w:jc w:val="both"/>
      </w:pPr>
      <w:r>
        <w:t>Preneseni Višak prihoda poslovanja iznosio je 2.766,70 eura.</w:t>
      </w:r>
    </w:p>
    <w:p w14:paraId="19628C8A" w14:textId="77777777" w:rsidR="00716DC1" w:rsidRDefault="00000000">
      <w:pPr>
        <w:jc w:val="both"/>
      </w:pPr>
      <w:r>
        <w:t>Iz navedenog slijedi da je Narodna knjižnica Hum na Sutli na dan 30. lipnja 2026. godine ostvarila ukupan višak prihoda i primitaka u iznosu od 18.301,21 eura.  Višak prihoda je najviše proizašao zbog neutrošenih sredstava iz Državnog proračuna i proračuna KZŽ za nabavu nove knjižne i neknjižne građe, ista će se utrošiti u slijedećem razdoblju.</w:t>
      </w:r>
    </w:p>
    <w:p w14:paraId="74B63C42" w14:textId="77777777" w:rsidR="00716DC1" w:rsidRDefault="00000000">
      <w:r>
        <w:t> </w:t>
      </w:r>
    </w:p>
    <w:p w14:paraId="46D7A654" w14:textId="3D5673BD" w:rsidR="00716DC1" w:rsidRDefault="00000000">
      <w:r>
        <w:t> </w:t>
      </w:r>
      <w:r>
        <w:br/>
      </w:r>
    </w:p>
    <w:p w14:paraId="5A14ABFF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0EE161B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73A6A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28DA1D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449B3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C3697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6FB2D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EA94A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680FBA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6E5742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167E81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FFFAB1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4164B8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C1A99A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47314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E6090BC" w14:textId="77777777" w:rsidR="00716DC1" w:rsidRDefault="00716DC1">
      <w:pPr>
        <w:spacing w:after="0"/>
      </w:pPr>
    </w:p>
    <w:p w14:paraId="199D4F3F" w14:textId="77777777" w:rsidR="00716DC1" w:rsidRDefault="00000000">
      <w:r>
        <w:rPr>
          <w:b/>
        </w:rPr>
        <w:t xml:space="preserve">Račun iz Računskog plana 6361 </w:t>
      </w:r>
      <w:r>
        <w:rPr>
          <w:i/>
        </w:rPr>
        <w:t>ostvareno u izvještajnom razdoblju  tekuće godine</w:t>
      </w:r>
    </w:p>
    <w:p w14:paraId="42F5DA49" w14:textId="77777777" w:rsidR="00716DC1" w:rsidRDefault="00000000">
      <w:r>
        <w:t> - odnosi se na sredstva od 1.000,00 eura iz proračuna KZŽ za održavanje manifestacija.</w:t>
      </w:r>
    </w:p>
    <w:p w14:paraId="6CC3F769" w14:textId="77777777" w:rsidR="00716DC1" w:rsidRDefault="00716DC1"/>
    <w:p w14:paraId="34F76FA1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4A42DBA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2505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505C05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E6D37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4AE65A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3E309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9B007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5347013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F0763A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F42E2B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9BE9B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61BD89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B0EFF9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F2F252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211,4</w:t>
            </w:r>
          </w:p>
        </w:tc>
      </w:tr>
    </w:tbl>
    <w:p w14:paraId="6606F090" w14:textId="77777777" w:rsidR="00716DC1" w:rsidRDefault="00716DC1">
      <w:pPr>
        <w:spacing w:after="0"/>
      </w:pPr>
    </w:p>
    <w:p w14:paraId="3347A86B" w14:textId="77777777" w:rsidR="00716DC1" w:rsidRDefault="00000000">
      <w:pPr>
        <w:jc w:val="both"/>
      </w:pPr>
      <w:r>
        <w:rPr>
          <w:b/>
        </w:rPr>
        <w:t>Račun iz Računskog plana 6362</w:t>
      </w:r>
      <w:r>
        <w:t xml:space="preserve"> </w:t>
      </w:r>
      <w:r>
        <w:rPr>
          <w:i/>
        </w:rPr>
        <w:t>ostvareno u izvještajnom razdoblju prethodne godine</w:t>
      </w:r>
      <w:r>
        <w:t>:</w:t>
      </w:r>
    </w:p>
    <w:p w14:paraId="5F14DE1F" w14:textId="77777777" w:rsidR="00716DC1" w:rsidRDefault="00000000">
      <w:pPr>
        <w:jc w:val="both"/>
      </w:pPr>
      <w:r>
        <w:t>            - iz Državnog proračuna sredstva u iznosu od 4.400,00 eura za nabavku nove knjižne građe.</w:t>
      </w:r>
    </w:p>
    <w:p w14:paraId="3E9A2F84" w14:textId="77777777" w:rsidR="00716DC1" w:rsidRDefault="00000000">
      <w:pPr>
        <w:jc w:val="both"/>
      </w:pPr>
      <w:r>
        <w:rPr>
          <w:b/>
        </w:rPr>
        <w:t>Račun iz Računskog plana 6362</w:t>
      </w:r>
      <w:r>
        <w:t xml:space="preserve"> </w:t>
      </w:r>
      <w:r>
        <w:rPr>
          <w:i/>
        </w:rPr>
        <w:t>ostvareno u izvještajnom razdoblju tekuće godine:</w:t>
      </w:r>
    </w:p>
    <w:p w14:paraId="3C1DB624" w14:textId="77777777" w:rsidR="00716DC1" w:rsidRDefault="00000000">
      <w:pPr>
        <w:pStyle w:val="Odlomakpopisa"/>
        <w:numPr>
          <w:ilvl w:val="0"/>
          <w:numId w:val="1"/>
        </w:numPr>
        <w:jc w:val="both"/>
      </w:pPr>
      <w:r>
        <w:t>iz Državnog proračuna sredstva u iznosu od 3.800,00 eura za nabavku nove knjižne građe temeljem ugovora -  iskaz interesa za otkup knjiga uvrštenih na popis,</w:t>
      </w:r>
    </w:p>
    <w:p w14:paraId="5AE15F17" w14:textId="77777777" w:rsidR="00716DC1" w:rsidRDefault="00000000">
      <w:pPr>
        <w:pStyle w:val="Odlomakpopisa"/>
        <w:numPr>
          <w:ilvl w:val="0"/>
          <w:numId w:val="1"/>
        </w:numPr>
        <w:jc w:val="both"/>
      </w:pPr>
      <w:r>
        <w:t>iz Državnog proračuna sredstva u iznosu od 4.800,00 eura za nabavku nove knjižne građe temeljem ugovora -  nabava knjižne i neknjižne građe</w:t>
      </w:r>
    </w:p>
    <w:p w14:paraId="1309D14C" w14:textId="77777777" w:rsidR="00716DC1" w:rsidRDefault="00000000">
      <w:pPr>
        <w:pStyle w:val="Odlomakpopisa"/>
        <w:numPr>
          <w:ilvl w:val="0"/>
          <w:numId w:val="1"/>
        </w:numPr>
        <w:jc w:val="both"/>
      </w:pPr>
      <w:r>
        <w:t>iz proračun KZŽ za nabavku nove knjižne građe u iznosu od 700,00. </w:t>
      </w:r>
    </w:p>
    <w:p w14:paraId="7AAEFF36" w14:textId="77777777" w:rsidR="00716DC1" w:rsidRDefault="00716DC1"/>
    <w:p w14:paraId="2681BA12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22B62D6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CC1D5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8E02B9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B3991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C38A7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65BB9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F9A831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39B4494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F98F55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FC7677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596AC0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613870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BF2816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7.851,17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719028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6B7D69" w14:textId="77777777" w:rsidR="00716DC1" w:rsidRDefault="00716DC1">
      <w:pPr>
        <w:spacing w:after="0"/>
      </w:pPr>
    </w:p>
    <w:p w14:paraId="3AB6F877" w14:textId="77777777" w:rsidR="00716DC1" w:rsidRDefault="00000000">
      <w:r>
        <w:rPr>
          <w:b/>
        </w:rPr>
        <w:t>Račun iz Računskog plana 6393</w:t>
      </w:r>
      <w:r>
        <w:t xml:space="preserve"> </w:t>
      </w:r>
      <w:r>
        <w:rPr>
          <w:i/>
        </w:rPr>
        <w:t>ostvareno u izvještajnom razdoblju tekuće godine</w:t>
      </w:r>
      <w:r>
        <w:t>:</w:t>
      </w:r>
    </w:p>
    <w:p w14:paraId="1866C679" w14:textId="77777777" w:rsidR="00716DC1" w:rsidRDefault="00000000">
      <w:pPr>
        <w:jc w:val="both"/>
      </w:pPr>
      <w:r>
        <w:t>            - Narodna knjižnica je partner korisnika Općine Hum na Sutli prema Ugovoru o dodjeli bespovratnih sredstava za projekte koji se financiraju iz Programa “Konkurentnost i kohezija“ P.K.6.4.01.0054 - Rekonstrukcija javne kulturne infrastrukture - Narodna knjižnica te je ostvarila priljev sredstava iz nadležnog proračuna u iznosu od 7.851,17 eura namijenjene za sufinanciranje plaće Koordinatora za razvoj kulturnih programa. </w:t>
      </w:r>
    </w:p>
    <w:p w14:paraId="39D8D03F" w14:textId="77777777" w:rsidR="00716DC1" w:rsidRDefault="00716DC1"/>
    <w:p w14:paraId="4DB9D4E1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638B8BE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8AD5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E5771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BD617F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51F7A3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6126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C48A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407A59B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82EBF7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A354C5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F7F51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823FEF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29.500,00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DB7FBA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45.084,15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BFDC7C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152,8</w:t>
            </w:r>
          </w:p>
        </w:tc>
      </w:tr>
    </w:tbl>
    <w:p w14:paraId="30CF8A35" w14:textId="77777777" w:rsidR="00716DC1" w:rsidRDefault="00716DC1">
      <w:pPr>
        <w:spacing w:after="0"/>
      </w:pPr>
    </w:p>
    <w:p w14:paraId="24F5E1DB" w14:textId="77777777" w:rsidR="00716DC1" w:rsidRDefault="00000000">
      <w:pPr>
        <w:jc w:val="both"/>
      </w:pPr>
      <w:r>
        <w:rPr>
          <w:b/>
        </w:rPr>
        <w:t>Račun iz Računskog plana 671</w:t>
      </w:r>
      <w:r>
        <w:t xml:space="preserve"> </w:t>
      </w:r>
      <w:r>
        <w:rPr>
          <w:i/>
        </w:rPr>
        <w:t>ostvareno u izvještajnom razdoblju prethodne godine</w:t>
      </w:r>
      <w:r>
        <w:t xml:space="preserve"> odnosi se na prihode iz Općine Hum na Sutli za financiranje redovne djelatnosti Narodne knjižnice u iznosu od 24.800,00 eura. Za financiranje nabavke knjižne i neknjižne građe u iznosu od 4.700,00 eura.</w:t>
      </w:r>
    </w:p>
    <w:p w14:paraId="07E656CB" w14:textId="77777777" w:rsidR="00716DC1" w:rsidRDefault="00000000">
      <w:pPr>
        <w:jc w:val="both"/>
      </w:pPr>
      <w:r>
        <w:rPr>
          <w:b/>
        </w:rPr>
        <w:t>Račun iz Računskog plana 671</w:t>
      </w:r>
      <w:r>
        <w:t xml:space="preserve"> </w:t>
      </w:r>
      <w:r>
        <w:rPr>
          <w:i/>
        </w:rPr>
        <w:t>ostvareno u tekućem izvještajnom razdoblju</w:t>
      </w:r>
      <w:r>
        <w:t xml:space="preserve"> odnosi se na prihode iz Općine Hum na Sutli za financiranje redovne djelatnosti Narodne knjižnice u iznosu od 40.774,64 eura. Za financiranje nabavke knjižne i neknjižne građe u iznosu od 4.309,51 eura. Uvođenjem rizničnog poslovanja nadležni proračun plaća obveze prema dostavljenim zahtjevima Narodne knjižnice.</w:t>
      </w:r>
    </w:p>
    <w:p w14:paraId="2A9C611F" w14:textId="77777777" w:rsidR="00716DC1" w:rsidRDefault="00716DC1"/>
    <w:p w14:paraId="4C469EA7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53CE740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4155F1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AE043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A186C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7B5E9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AA864F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EF564D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0F6BCB5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62941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A96DFE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D78C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3F130D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27.248,66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CAD2BC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40.624,60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033742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149,1</w:t>
            </w:r>
          </w:p>
        </w:tc>
      </w:tr>
    </w:tbl>
    <w:p w14:paraId="3563FBA8" w14:textId="77777777" w:rsidR="00716DC1" w:rsidRDefault="00716DC1">
      <w:pPr>
        <w:spacing w:after="0"/>
      </w:pPr>
    </w:p>
    <w:p w14:paraId="57BA20F7" w14:textId="77777777" w:rsidR="00716DC1" w:rsidRDefault="00000000">
      <w:r>
        <w:rPr>
          <w:b/>
        </w:rPr>
        <w:t>Rashodi poslovanja Razreda 3</w:t>
      </w:r>
      <w:r>
        <w:t xml:space="preserve"> - odstupanja se odnose na određene vrste nastalih troškova prema Financijskom planu.</w:t>
      </w:r>
    </w:p>
    <w:p w14:paraId="1A8F81C5" w14:textId="77777777" w:rsidR="00716DC1" w:rsidRDefault="00716DC1"/>
    <w:p w14:paraId="0E721479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5E5031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81862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1C4ACF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6EAD8F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50FEF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0F427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35C13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2CAC414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980F9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9ADA0F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AC7938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B33848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82DAF5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8.401,93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169057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442,2</w:t>
            </w:r>
          </w:p>
        </w:tc>
      </w:tr>
    </w:tbl>
    <w:p w14:paraId="67523629" w14:textId="77777777" w:rsidR="00716DC1" w:rsidRDefault="00716DC1">
      <w:pPr>
        <w:spacing w:after="0"/>
      </w:pPr>
    </w:p>
    <w:p w14:paraId="57F4A127" w14:textId="77777777" w:rsidR="00716DC1" w:rsidRDefault="00000000">
      <w:pPr>
        <w:jc w:val="both"/>
      </w:pPr>
      <w:r>
        <w:rPr>
          <w:b/>
        </w:rPr>
        <w:t xml:space="preserve">Račun iz Računskog plana 312 </w:t>
      </w:r>
      <w:r>
        <w:rPr>
          <w:i/>
        </w:rPr>
        <w:t xml:space="preserve">ostvareno u tekućem izvještajnom razdoblju </w:t>
      </w:r>
      <w:r>
        <w:t>znatno je veći zbog isplate otpremnine ravnateljici prilikom odlaska u mirovinu.</w:t>
      </w:r>
    </w:p>
    <w:p w14:paraId="5ED74256" w14:textId="77777777" w:rsidR="00716DC1" w:rsidRDefault="00716DC1"/>
    <w:p w14:paraId="0318D009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393CE2C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1A73C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98AF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4A188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5D80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CE3BA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691AFA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0B51133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D5C795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569BA8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9E7809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6FE2C9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1.945,96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5C19FA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2.766,70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D674F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142,2</w:t>
            </w:r>
          </w:p>
        </w:tc>
      </w:tr>
    </w:tbl>
    <w:p w14:paraId="405B3D29" w14:textId="77777777" w:rsidR="00716DC1" w:rsidRDefault="00716DC1">
      <w:pPr>
        <w:spacing w:after="0"/>
      </w:pPr>
    </w:p>
    <w:p w14:paraId="0746245E" w14:textId="77777777" w:rsidR="00716DC1" w:rsidRDefault="00000000">
      <w:pPr>
        <w:jc w:val="both"/>
      </w:pPr>
      <w:r>
        <w:t>Preneseni Višak prihoda poslovanja iz izvora 11 uvršten je u I. Izmjene i dopune financijskog plana Narodne knjižnice prema Odluci općinskog vijeća o raspodjeli rezultata Narodne knjižnice Hum na Sutli prema stanju na dan 31.12.2025. godine.</w:t>
      </w:r>
    </w:p>
    <w:p w14:paraId="28EDCECA" w14:textId="77777777" w:rsidR="00716DC1" w:rsidRDefault="00716DC1"/>
    <w:p w14:paraId="4622EE67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73686A1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20C926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18795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B0B4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BE2A8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30E49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B7FCC1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3DFBB6B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BA65C0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DE1A32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FA06B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DA01D0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10.232,15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845358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4.309,51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7E1515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42,1</w:t>
            </w:r>
          </w:p>
        </w:tc>
      </w:tr>
    </w:tbl>
    <w:p w14:paraId="7C9DA6DA" w14:textId="77777777" w:rsidR="00716DC1" w:rsidRDefault="00716DC1">
      <w:pPr>
        <w:spacing w:after="0"/>
      </w:pPr>
    </w:p>
    <w:p w14:paraId="4716FC9F" w14:textId="77777777" w:rsidR="00716DC1" w:rsidRDefault="00000000">
      <w:pPr>
        <w:jc w:val="both"/>
      </w:pPr>
      <w:r>
        <w:rPr>
          <w:b/>
        </w:rPr>
        <w:t>Račun iz Računskog plana 4241</w:t>
      </w:r>
      <w:r>
        <w:t xml:space="preserve"> </w:t>
      </w:r>
      <w:r>
        <w:rPr>
          <w:i/>
        </w:rPr>
        <w:t>ostvareno u tekućem izvještajnom razdoblju</w:t>
      </w:r>
      <w:r>
        <w:t xml:space="preserve"> manje je od ostvarenja  </w:t>
      </w:r>
      <w:r>
        <w:rPr>
          <w:i/>
        </w:rPr>
        <w:t xml:space="preserve">u izvještajnom razdoblju prethodne godine </w:t>
      </w:r>
      <w:r>
        <w:t>zbog provođenje projekta "Rekonstrukcija javne kulturne infrastrukture - narodna knjižnica".</w:t>
      </w:r>
    </w:p>
    <w:p w14:paraId="57E62A50" w14:textId="77777777" w:rsidR="00716DC1" w:rsidRDefault="00716DC1"/>
    <w:p w14:paraId="33F23500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16DC1" w14:paraId="3C3E1FB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81717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AC23E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AAC27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FB0FBC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9788A5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620A9E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207C992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53CB42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A96EA7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06E80A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00ACA4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3.581,79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EBBD5C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CC4B97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1,0</w:t>
            </w:r>
          </w:p>
        </w:tc>
      </w:tr>
    </w:tbl>
    <w:p w14:paraId="670D2B76" w14:textId="77777777" w:rsidR="00716DC1" w:rsidRDefault="00716DC1">
      <w:pPr>
        <w:spacing w:after="0"/>
      </w:pPr>
    </w:p>
    <w:p w14:paraId="7F493F15" w14:textId="77777777" w:rsidR="00716DC1" w:rsidRDefault="00000000">
      <w:r>
        <w:rPr>
          <w:b/>
        </w:rPr>
        <w:t>Šifra 11K</w:t>
      </w:r>
      <w:r>
        <w:t xml:space="preserve"> odnosi se na stanje blagajne u iznosu 37,03 eura na dan 30. lipnja 2026. godine.</w:t>
      </w:r>
    </w:p>
    <w:p w14:paraId="3805F414" w14:textId="77777777" w:rsidR="00716DC1" w:rsidRDefault="00716DC1"/>
    <w:p w14:paraId="05706E9D" w14:textId="77777777" w:rsidR="00692EC2" w:rsidRDefault="00692EC2"/>
    <w:p w14:paraId="32C067FA" w14:textId="77777777" w:rsidR="00692EC2" w:rsidRDefault="00692EC2"/>
    <w:p w14:paraId="2E83A0F2" w14:textId="77777777" w:rsidR="00692EC2" w:rsidRDefault="00692EC2"/>
    <w:p w14:paraId="57716906" w14:textId="77777777" w:rsidR="00716DC1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34D6E924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16DC1" w14:paraId="57F77DF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ADB60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ECECA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CFD7D9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989013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DC06A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6F4A92E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A87C5E" w14:textId="77777777" w:rsidR="00716DC1" w:rsidRDefault="00716DC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B803DA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78BD02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F79E1E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4.339,90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994B4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AF1CB9C" w14:textId="77777777" w:rsidR="00716DC1" w:rsidRDefault="00716DC1">
      <w:pPr>
        <w:spacing w:after="0"/>
      </w:pPr>
    </w:p>
    <w:p w14:paraId="491CDB8A" w14:textId="77777777" w:rsidR="00716DC1" w:rsidRDefault="00000000">
      <w:pPr>
        <w:jc w:val="both"/>
      </w:pPr>
      <w:r>
        <w:rPr>
          <w:b/>
        </w:rPr>
        <w:t>Šifra V001</w:t>
      </w:r>
      <w:r>
        <w:t xml:space="preserve"> </w:t>
      </w:r>
      <w:r>
        <w:rPr>
          <w:i/>
        </w:rPr>
        <w:t>stanje 01. siječanj 2026. godine</w:t>
      </w:r>
      <w:r>
        <w:t xml:space="preserve"> označava stanje obveza kako slijedi: nedospjele obveze u iznosu od 3.637,28 eura za bruto plaću za prosinac 2025. godine </w:t>
      </w:r>
      <w:r>
        <w:rPr>
          <w:i/>
        </w:rPr>
        <w:t>(Račun iz Računskog plana 231)</w:t>
      </w:r>
      <w:r>
        <w:t xml:space="preserve">, nedospjele obveze za usluge telefona u iznosu od 57,27 </w:t>
      </w:r>
      <w:r>
        <w:rPr>
          <w:i/>
        </w:rPr>
        <w:t>(Račun iz Računskog plana 23231)</w:t>
      </w:r>
      <w:r>
        <w:t xml:space="preserve">, dospjele obveze za računalne usluge u iznosu od 0,33 eura te nedospjele obveze za računalne usluge u iznosu od 1,66 eura </w:t>
      </w:r>
      <w:r>
        <w:rPr>
          <w:i/>
        </w:rPr>
        <w:t>(Račun iz Računskog plana 23238)</w:t>
      </w:r>
      <w:r>
        <w:t xml:space="preserve">, dospjele obveze za nabavu knjižne građe u iznosu od 424,61 eura te nedospjele obveze za nabavu knjižne građe u iznosu od 218,75 eura </w:t>
      </w:r>
      <w:r>
        <w:rPr>
          <w:i/>
        </w:rPr>
        <w:t>(Račun iz Računskog plana 24241)</w:t>
      </w:r>
      <w:r>
        <w:t>.</w:t>
      </w:r>
    </w:p>
    <w:p w14:paraId="731F1BFD" w14:textId="77777777" w:rsidR="00716DC1" w:rsidRDefault="00000000">
      <w:r>
        <w:t>Iste su u tekućem izvještajnom razdoblju podmirene u potpunosti.</w:t>
      </w:r>
    </w:p>
    <w:p w14:paraId="0B81B778" w14:textId="77777777" w:rsidR="00716DC1" w:rsidRDefault="00716DC1"/>
    <w:p w14:paraId="0A682221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16DC1" w14:paraId="6B7D076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213EB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F30698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0E876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2B86E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A2B54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4F32E7C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923571" w14:textId="77777777" w:rsidR="00716DC1" w:rsidRDefault="00716DC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18F1EA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056AE3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E247E1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EC4C2B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EF1EB05" w14:textId="77777777" w:rsidR="00716DC1" w:rsidRDefault="00716DC1">
      <w:pPr>
        <w:spacing w:after="0"/>
      </w:pPr>
    </w:p>
    <w:p w14:paraId="51D20E16" w14:textId="77777777" w:rsidR="00716DC1" w:rsidRDefault="00000000">
      <w:r>
        <w:t>Narodna knjižnica Hum na Sutli na dan 30. lipnja 2026. godine nema dospjelih obveza.</w:t>
      </w:r>
    </w:p>
    <w:p w14:paraId="027331CB" w14:textId="77777777" w:rsidR="00716DC1" w:rsidRDefault="00716DC1"/>
    <w:p w14:paraId="1849FD62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16DC1" w14:paraId="4D08937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A5AC3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8EA97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C9771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AABC2A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18999" w14:textId="77777777" w:rsidR="00716DC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16DC1" w14:paraId="3607E11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E10C0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A56B64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15CCC6" w14:textId="77777777" w:rsidR="00716DC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5D7BB4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4.189,86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5F95EF" w14:textId="77777777" w:rsidR="00716DC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7532571" w14:textId="77777777" w:rsidR="00716DC1" w:rsidRDefault="00716DC1">
      <w:pPr>
        <w:spacing w:after="0"/>
      </w:pPr>
    </w:p>
    <w:p w14:paraId="7BD04414" w14:textId="77777777" w:rsidR="00716DC1" w:rsidRDefault="00000000">
      <w:r>
        <w:rPr>
          <w:b/>
        </w:rPr>
        <w:t>Račun iz Računskog plana 23</w:t>
      </w:r>
      <w:r>
        <w:t xml:space="preserve"> </w:t>
      </w:r>
      <w:r>
        <w:rPr>
          <w:i/>
        </w:rPr>
        <w:t>stanje 30. lipnja 2026. godine</w:t>
      </w:r>
      <w:r>
        <w:t xml:space="preserve"> označava stanje obveza u ukupnom iznosu od 4.189,86 eura kako slijedi: </w:t>
      </w:r>
    </w:p>
    <w:p w14:paraId="7FD09FE8" w14:textId="77777777" w:rsidR="00716DC1" w:rsidRDefault="00000000">
      <w:pPr>
        <w:pStyle w:val="Odlomakpopisa"/>
        <w:numPr>
          <w:ilvl w:val="0"/>
          <w:numId w:val="1"/>
        </w:numPr>
      </w:pPr>
      <w:r>
        <w:t xml:space="preserve">nedospjele obveze u iznosu od 3.394,81 eura za bruto plaću za lipanj 2026. godine </w:t>
      </w:r>
      <w:r>
        <w:rPr>
          <w:i/>
        </w:rPr>
        <w:t>(Račun iz Računskog plana 231)</w:t>
      </w:r>
      <w:r>
        <w:t>,</w:t>
      </w:r>
    </w:p>
    <w:p w14:paraId="0193962C" w14:textId="77777777" w:rsidR="00716DC1" w:rsidRDefault="00000000">
      <w:pPr>
        <w:pStyle w:val="Odlomakpopisa"/>
        <w:numPr>
          <w:ilvl w:val="0"/>
          <w:numId w:val="1"/>
        </w:numPr>
      </w:pPr>
      <w:r>
        <w:t xml:space="preserve">nedospjele obveze za materijalne rashode u iznosu od 795,05 eura </w:t>
      </w:r>
      <w:r>
        <w:rPr>
          <w:i/>
        </w:rPr>
        <w:t>(Račun iz Računskog plana 232)</w:t>
      </w:r>
      <w:r>
        <w:t>.</w:t>
      </w:r>
    </w:p>
    <w:p w14:paraId="15F4D873" w14:textId="77777777" w:rsidR="00716DC1" w:rsidRDefault="00716DC1"/>
    <w:p w14:paraId="6D206BAC" w14:textId="77777777" w:rsidR="00716DC1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p w14:paraId="0FCF9E29" w14:textId="77777777" w:rsidR="00716DC1" w:rsidRDefault="00000000">
      <w:pPr>
        <w:spacing w:line="240" w:lineRule="auto"/>
        <w:jc w:val="both"/>
      </w:pPr>
      <w:r>
        <w:rPr>
          <w:b/>
        </w:rPr>
        <w:t>EU izvještaj</w:t>
      </w:r>
    </w:p>
    <w:p w14:paraId="5C30E085" w14:textId="5FFE6564" w:rsidR="00692EC2" w:rsidRDefault="00000000">
      <w:r>
        <w:lastRenderedPageBreak/>
        <w:t>Narodna knjižnica je partner korisnika Općine Hum na Sutli prema Ugovoru o dodjeli bespovratnih sredstava za projekte koji se financiraju iz Programa “Konkurentnost i kohezija“ P.K.6.4.01.0054 - Rekonstrukcija javne kulturne infrastrukture - Narodna knjižnica te je ostvarila priljev sredstava iz nadležnog proračuna u iznosu od 7.851,17 eura namijenjene za sufinanciranje plaće Koordinatora za razvoj kulturnih programa. </w:t>
      </w:r>
    </w:p>
    <w:p w14:paraId="243340E7" w14:textId="77777777" w:rsidR="00692EC2" w:rsidRDefault="00692EC2"/>
    <w:p w14:paraId="2943D147" w14:textId="7C39AEB2" w:rsidR="00692EC2" w:rsidRPr="00692EC2" w:rsidRDefault="00692EC2" w:rsidP="00692EC2">
      <w:pPr>
        <w:pStyle w:val="Bezproreda"/>
        <w:rPr>
          <w:b/>
          <w:bCs/>
          <w:sz w:val="22"/>
          <w:szCs w:val="22"/>
        </w:rPr>
      </w:pPr>
      <w:r w:rsidRPr="00692EC2">
        <w:rPr>
          <w:b/>
          <w:bCs/>
          <w:sz w:val="22"/>
          <w:szCs w:val="22"/>
        </w:rPr>
        <w:t xml:space="preserve">           Bilješke sastavila: </w:t>
      </w:r>
    </w:p>
    <w:p w14:paraId="4A4FCDE2" w14:textId="7032E05E" w:rsidR="00692EC2" w:rsidRDefault="00692EC2" w:rsidP="00692EC2">
      <w:pPr>
        <w:pStyle w:val="Bezproreda"/>
        <w:rPr>
          <w:sz w:val="22"/>
          <w:szCs w:val="22"/>
        </w:rPr>
      </w:pPr>
      <w:r>
        <w:rPr>
          <w:sz w:val="22"/>
          <w:szCs w:val="22"/>
        </w:rPr>
        <w:t>JEDINSTVENI UPRAVNI ODJEL</w:t>
      </w:r>
    </w:p>
    <w:p w14:paraId="407E8CC1" w14:textId="7CD70E84" w:rsidR="00692EC2" w:rsidRPr="00C11664" w:rsidRDefault="00692EC2" w:rsidP="00692EC2">
      <w:pPr>
        <w:pStyle w:val="Bezproreda"/>
        <w:rPr>
          <w:sz w:val="22"/>
          <w:szCs w:val="22"/>
        </w:rPr>
      </w:pPr>
      <w:r>
        <w:rPr>
          <w:sz w:val="22"/>
          <w:szCs w:val="22"/>
        </w:rPr>
        <w:t>OPĆINE HUM NA SUTLI</w:t>
      </w:r>
    </w:p>
    <w:p w14:paraId="29C054D4" w14:textId="77777777" w:rsidR="00692EC2" w:rsidRPr="00C11664" w:rsidRDefault="00692EC2" w:rsidP="00692EC2">
      <w:pPr>
        <w:pStyle w:val="Bezproreda"/>
        <w:rPr>
          <w:sz w:val="22"/>
          <w:szCs w:val="22"/>
        </w:rPr>
      </w:pPr>
      <w:r w:rsidRPr="00C11664">
        <w:rPr>
          <w:sz w:val="22"/>
          <w:szCs w:val="22"/>
        </w:rPr>
        <w:t xml:space="preserve">Viši referent za financije i proračun                               </w:t>
      </w:r>
    </w:p>
    <w:p w14:paraId="52832028" w14:textId="77777777" w:rsidR="00692EC2" w:rsidRDefault="00692EC2" w:rsidP="00692EC2">
      <w:pPr>
        <w:pStyle w:val="Bezproreda"/>
        <w:rPr>
          <w:sz w:val="22"/>
          <w:szCs w:val="22"/>
        </w:rPr>
      </w:pPr>
      <w:r w:rsidRPr="00C11664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C11664">
        <w:rPr>
          <w:sz w:val="22"/>
          <w:szCs w:val="22"/>
        </w:rPr>
        <w:t xml:space="preserve"> Tatjana Gorišek Jančin </w:t>
      </w:r>
    </w:p>
    <w:p w14:paraId="0B7581E4" w14:textId="77777777" w:rsidR="00692EC2" w:rsidRDefault="00692EC2" w:rsidP="00692EC2">
      <w:pPr>
        <w:pStyle w:val="Bezproreda"/>
        <w:rPr>
          <w:sz w:val="22"/>
          <w:szCs w:val="22"/>
        </w:rPr>
      </w:pPr>
    </w:p>
    <w:p w14:paraId="548C378A" w14:textId="77777777" w:rsidR="00692EC2" w:rsidRDefault="00692EC2" w:rsidP="00692EC2">
      <w:pPr>
        <w:pStyle w:val="Bezproreda"/>
        <w:rPr>
          <w:sz w:val="22"/>
          <w:szCs w:val="22"/>
        </w:rPr>
      </w:pPr>
    </w:p>
    <w:p w14:paraId="3604B5C3" w14:textId="77777777" w:rsidR="00692EC2" w:rsidRDefault="00692EC2" w:rsidP="00692EC2">
      <w:pPr>
        <w:pStyle w:val="Bezproreda"/>
        <w:rPr>
          <w:sz w:val="22"/>
          <w:szCs w:val="22"/>
        </w:rPr>
      </w:pPr>
    </w:p>
    <w:p w14:paraId="2BD4A532" w14:textId="77777777" w:rsidR="00692EC2" w:rsidRPr="00692EC2" w:rsidRDefault="00692EC2" w:rsidP="00692EC2">
      <w:pPr>
        <w:pStyle w:val="Bezproreda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692EC2">
        <w:rPr>
          <w:b/>
          <w:bCs/>
          <w:sz w:val="22"/>
          <w:szCs w:val="22"/>
        </w:rPr>
        <w:t>Odgovorna osoba subjekta:</w:t>
      </w:r>
    </w:p>
    <w:p w14:paraId="17D239F2" w14:textId="09E46CE2" w:rsidR="00692EC2" w:rsidRPr="00692EC2" w:rsidRDefault="00692EC2" w:rsidP="00692EC2">
      <w:pPr>
        <w:pStyle w:val="Bezproreda"/>
        <w:rPr>
          <w:sz w:val="22"/>
          <w:szCs w:val="22"/>
        </w:rPr>
      </w:pPr>
      <w:r w:rsidRPr="00C11664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b/>
          <w:bCs/>
          <w:sz w:val="22"/>
          <w:szCs w:val="22"/>
        </w:rPr>
        <w:t xml:space="preserve">  </w:t>
      </w:r>
      <w:r w:rsidRPr="00C1166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  <w:r w:rsidRPr="00C11664">
        <w:rPr>
          <w:b/>
          <w:bCs/>
          <w:sz w:val="22"/>
          <w:szCs w:val="22"/>
        </w:rPr>
        <w:t xml:space="preserve"> </w:t>
      </w:r>
      <w:r w:rsidRPr="00692EC2">
        <w:rPr>
          <w:sz w:val="22"/>
          <w:szCs w:val="22"/>
        </w:rPr>
        <w:t>RAVNATELJICA</w:t>
      </w:r>
    </w:p>
    <w:p w14:paraId="7705B707" w14:textId="1CA0F444" w:rsidR="00692EC2" w:rsidRPr="00C11664" w:rsidRDefault="00692EC2" w:rsidP="00692EC2">
      <w:pPr>
        <w:pStyle w:val="Bezprored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Maja Starček</w:t>
      </w:r>
    </w:p>
    <w:p w14:paraId="6BAA955B" w14:textId="77777777" w:rsidR="00692EC2" w:rsidRDefault="00692EC2"/>
    <w:sectPr w:rsidR="00692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00C4D"/>
    <w:multiLevelType w:val="hybridMultilevel"/>
    <w:tmpl w:val="98EACF90"/>
    <w:name w:val="disc"/>
    <w:lvl w:ilvl="0" w:tplc="81BA5936">
      <w:start w:val="1"/>
      <w:numFmt w:val="bullet"/>
      <w:lvlText w:val="•"/>
      <w:lvlJc w:val="left"/>
      <w:pPr>
        <w:ind w:left="720" w:hanging="360"/>
      </w:pPr>
    </w:lvl>
    <w:lvl w:ilvl="1" w:tplc="C71E41A0">
      <w:start w:val="1"/>
      <w:numFmt w:val="bullet"/>
      <w:lvlText w:val="•"/>
      <w:lvlJc w:val="left"/>
      <w:pPr>
        <w:ind w:left="1440" w:hanging="360"/>
      </w:pPr>
    </w:lvl>
    <w:lvl w:ilvl="2" w:tplc="21900902">
      <w:start w:val="1"/>
      <w:numFmt w:val="bullet"/>
      <w:lvlText w:val="•"/>
      <w:lvlJc w:val="left"/>
      <w:pPr>
        <w:ind w:left="2160" w:hanging="360"/>
      </w:pPr>
    </w:lvl>
    <w:lvl w:ilvl="3" w:tplc="D2C8D1B8">
      <w:start w:val="1"/>
      <w:numFmt w:val="bullet"/>
      <w:lvlText w:val="•"/>
      <w:lvlJc w:val="left"/>
      <w:pPr>
        <w:ind w:left="2880" w:hanging="360"/>
      </w:pPr>
    </w:lvl>
    <w:lvl w:ilvl="4" w:tplc="33D85E76">
      <w:start w:val="1"/>
      <w:numFmt w:val="bullet"/>
      <w:lvlText w:val="•"/>
      <w:lvlJc w:val="left"/>
      <w:pPr>
        <w:ind w:left="3600" w:hanging="360"/>
      </w:pPr>
    </w:lvl>
    <w:lvl w:ilvl="5" w:tplc="701EBA92">
      <w:start w:val="1"/>
      <w:numFmt w:val="bullet"/>
      <w:lvlText w:val="•"/>
      <w:lvlJc w:val="left"/>
      <w:pPr>
        <w:ind w:left="4320" w:hanging="360"/>
      </w:pPr>
    </w:lvl>
    <w:lvl w:ilvl="6" w:tplc="2400722C">
      <w:start w:val="1"/>
      <w:numFmt w:val="bullet"/>
      <w:lvlText w:val="•"/>
      <w:lvlJc w:val="left"/>
      <w:pPr>
        <w:ind w:left="5040" w:hanging="360"/>
      </w:pPr>
    </w:lvl>
    <w:lvl w:ilvl="7" w:tplc="7812BD82">
      <w:start w:val="1"/>
      <w:numFmt w:val="bullet"/>
      <w:lvlText w:val="•"/>
      <w:lvlJc w:val="left"/>
      <w:pPr>
        <w:ind w:left="5760" w:hanging="360"/>
      </w:pPr>
    </w:lvl>
    <w:lvl w:ilvl="8" w:tplc="B7AE26C2">
      <w:start w:val="1"/>
      <w:numFmt w:val="bullet"/>
      <w:lvlText w:val="•"/>
      <w:lvlJc w:val="left"/>
      <w:pPr>
        <w:ind w:left="6480" w:hanging="360"/>
      </w:pPr>
    </w:lvl>
  </w:abstractNum>
  <w:num w:numId="1" w16cid:durableId="693070751">
    <w:abstractNumId w:val="0"/>
    <w:lvlOverride w:ilvl="0">
      <w:startOverride w:val="1"/>
    </w:lvlOverride>
  </w:num>
  <w:num w:numId="2" w16cid:durableId="20953228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C1"/>
    <w:rsid w:val="00692EC2"/>
    <w:rsid w:val="00716DC1"/>
    <w:rsid w:val="00720FFA"/>
    <w:rsid w:val="008F20CB"/>
    <w:rsid w:val="00D9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2B45"/>
  <w15:docId w15:val="{51E45652-C9DD-4ACC-9A84-E87F657F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  <w:style w:type="paragraph" w:styleId="Bezproreda">
    <w:name w:val="No Spacing"/>
    <w:uiPriority w:val="1"/>
    <w:qFormat/>
    <w:rsid w:val="00692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1747</Words>
  <Characters>9961</Characters>
  <Application>Microsoft Office Word</Application>
  <DocSecurity>0</DocSecurity>
  <Lines>83</Lines>
  <Paragraphs>23</Paragraphs>
  <ScaleCrop>false</ScaleCrop>
  <Company/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Računovodstvo Hum na Sutli</cp:lastModifiedBy>
  <cp:revision>3</cp:revision>
  <dcterms:created xsi:type="dcterms:W3CDTF">2026-07-16T06:37:00Z</dcterms:created>
  <dcterms:modified xsi:type="dcterms:W3CDTF">2026-07-22T09:28:00Z</dcterms:modified>
</cp:coreProperties>
</file>