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A0C9" w14:textId="77777777" w:rsidR="001D3843" w:rsidRPr="000653E1" w:rsidRDefault="001D3843" w:rsidP="001D3843">
      <w:pPr>
        <w:pStyle w:val="Bezproreda"/>
        <w:rPr>
          <w:rFonts w:eastAsia="Calibri"/>
          <w:lang w:eastAsia="en-US"/>
        </w:rPr>
      </w:pPr>
      <w:r w:rsidRPr="000653E1">
        <w:rPr>
          <w:rFonts w:eastAsia="Calibri"/>
          <w:lang w:eastAsia="en-US"/>
        </w:rPr>
        <w:t xml:space="preserve">                  </w:t>
      </w:r>
      <w:r w:rsidRPr="000653E1">
        <w:rPr>
          <w:rFonts w:eastAsia="Calibri"/>
          <w:noProof/>
          <w:color w:val="0000FF"/>
        </w:rPr>
        <w:drawing>
          <wp:inline distT="0" distB="0" distL="0" distR="0" wp14:anchorId="478CF6CB" wp14:editId="19E7E71B">
            <wp:extent cx="571500" cy="828675"/>
            <wp:effectExtent l="0" t="0" r="0" b="0"/>
            <wp:docPr id="464892577" name="Slika 1" descr="Datoteka:Coat of arms of Croatia.s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Datoteka:Coat of arms of Croatia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837F4" w14:textId="77777777" w:rsidR="001D3843" w:rsidRPr="000653E1" w:rsidRDefault="001D3843" w:rsidP="001D3843">
      <w:pPr>
        <w:pStyle w:val="Bezproreda"/>
        <w:rPr>
          <w:rFonts w:eastAsia="Calibri"/>
          <w:sz w:val="20"/>
          <w:lang w:eastAsia="en-US"/>
        </w:rPr>
      </w:pPr>
      <w:r w:rsidRPr="000653E1">
        <w:rPr>
          <w:rFonts w:eastAsia="Calibri"/>
          <w:sz w:val="20"/>
          <w:lang w:eastAsia="en-US"/>
        </w:rPr>
        <w:t xml:space="preserve">           </w:t>
      </w:r>
      <w:r w:rsidRPr="000653E1">
        <w:rPr>
          <w:rFonts w:eastAsia="Calibri"/>
          <w:b/>
          <w:sz w:val="20"/>
          <w:lang w:eastAsia="en-US"/>
        </w:rPr>
        <w:t xml:space="preserve">REPUBLIKA HRVATSKA </w:t>
      </w:r>
    </w:p>
    <w:p w14:paraId="6CE76C12" w14:textId="77777777" w:rsidR="001D3843" w:rsidRPr="000653E1" w:rsidRDefault="001D3843" w:rsidP="001D3843">
      <w:pPr>
        <w:pStyle w:val="Bezproreda"/>
        <w:rPr>
          <w:rFonts w:eastAsia="Calibri"/>
          <w:sz w:val="20"/>
          <w:lang w:eastAsia="en-US"/>
        </w:rPr>
      </w:pPr>
      <w:r w:rsidRPr="000653E1">
        <w:rPr>
          <w:rFonts w:eastAsia="Calibri"/>
          <w:b/>
          <w:sz w:val="20"/>
          <w:lang w:eastAsia="en-US"/>
        </w:rPr>
        <w:t>KRAPINSKO – ZAGORSKA ŽUPANIJA</w:t>
      </w:r>
      <w:r>
        <w:rPr>
          <w:rFonts w:eastAsia="Calibri"/>
          <w:b/>
          <w:sz w:val="20"/>
          <w:lang w:eastAsia="en-US"/>
        </w:rPr>
        <w:tab/>
      </w:r>
    </w:p>
    <w:p w14:paraId="0529E5FB" w14:textId="77777777" w:rsidR="001D3843" w:rsidRPr="000653E1" w:rsidRDefault="001D3843" w:rsidP="001D3843">
      <w:pPr>
        <w:pStyle w:val="Bezproreda"/>
        <w:rPr>
          <w:rFonts w:eastAsia="Calibri"/>
          <w:sz w:val="20"/>
          <w:lang w:eastAsia="en-US"/>
        </w:rPr>
      </w:pPr>
      <w:r w:rsidRPr="000653E1">
        <w:rPr>
          <w:rFonts w:eastAsia="Calibri"/>
          <w:b/>
          <w:sz w:val="20"/>
          <w:lang w:eastAsia="en-US"/>
        </w:rPr>
        <w:t xml:space="preserve">                 </w:t>
      </w:r>
      <w:r w:rsidRPr="000653E1">
        <w:rPr>
          <w:rFonts w:eastAsia="Calibri"/>
          <w:sz w:val="20"/>
          <w:lang w:eastAsia="en-US"/>
        </w:rPr>
        <w:t>OPĆINA HUM NA SUTLI</w:t>
      </w:r>
    </w:p>
    <w:p w14:paraId="33686FFA" w14:textId="77777777" w:rsidR="001D3843" w:rsidRPr="000653E1" w:rsidRDefault="001D3843" w:rsidP="001D3843">
      <w:pPr>
        <w:pStyle w:val="Bezproreda"/>
        <w:rPr>
          <w:rFonts w:eastAsia="Calibri"/>
          <w:sz w:val="20"/>
          <w:lang w:eastAsia="en-US"/>
        </w:rPr>
      </w:pPr>
      <w:r w:rsidRPr="000653E1">
        <w:rPr>
          <w:rFonts w:eastAsia="Calibri"/>
          <w:sz w:val="20"/>
          <w:lang w:eastAsia="en-US"/>
        </w:rPr>
        <w:t xml:space="preserve">                     OPĆINSKI NAČELNIK</w:t>
      </w:r>
    </w:p>
    <w:p w14:paraId="3BC9815F" w14:textId="77777777" w:rsidR="001D3843" w:rsidRPr="000653E1" w:rsidRDefault="001D3843" w:rsidP="001D3843">
      <w:pPr>
        <w:pStyle w:val="Bezproreda"/>
        <w:rPr>
          <w:rFonts w:eastAsia="Calibri"/>
          <w:lang w:eastAsia="en-US"/>
        </w:rPr>
      </w:pPr>
    </w:p>
    <w:p w14:paraId="3C74DC0C" w14:textId="77777777" w:rsidR="001D3843" w:rsidRPr="000653E1" w:rsidRDefault="001D3843" w:rsidP="001D3843">
      <w:pPr>
        <w:pStyle w:val="Bezproreda"/>
        <w:rPr>
          <w:rFonts w:eastAsia="Calibri"/>
          <w:lang w:eastAsia="en-US"/>
        </w:rPr>
      </w:pPr>
      <w:r w:rsidRPr="000653E1">
        <w:rPr>
          <w:rFonts w:eastAsia="Calibri"/>
          <w:lang w:eastAsia="en-US"/>
        </w:rPr>
        <w:t xml:space="preserve"> KLASA:</w:t>
      </w:r>
      <w:r>
        <w:rPr>
          <w:rFonts w:eastAsia="Calibri"/>
          <w:lang w:eastAsia="en-US"/>
        </w:rPr>
        <w:t xml:space="preserve">     </w:t>
      </w:r>
      <w:r w:rsidRPr="000653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400-02/26</w:t>
      </w:r>
      <w:r w:rsidRPr="00CE6B1F">
        <w:rPr>
          <w:rFonts w:ascii="Arial" w:hAnsi="Arial" w:cs="Arial"/>
          <w:sz w:val="22"/>
          <w:szCs w:val="22"/>
        </w:rPr>
        <w:t>-01/</w:t>
      </w:r>
      <w:r>
        <w:rPr>
          <w:rFonts w:ascii="Arial" w:hAnsi="Arial" w:cs="Arial"/>
          <w:sz w:val="22"/>
          <w:szCs w:val="22"/>
        </w:rPr>
        <w:t>0005</w:t>
      </w:r>
    </w:p>
    <w:p w14:paraId="6A2A9D96" w14:textId="6D1E5059" w:rsidR="001D3843" w:rsidRPr="000653E1" w:rsidRDefault="001D3843" w:rsidP="001D3843">
      <w:pPr>
        <w:pStyle w:val="Bezproreda"/>
        <w:rPr>
          <w:rFonts w:eastAsia="Calibri"/>
          <w:lang w:eastAsia="en-US"/>
        </w:rPr>
      </w:pPr>
      <w:r w:rsidRPr="000653E1">
        <w:rPr>
          <w:rFonts w:eastAsia="Calibri"/>
          <w:lang w:eastAsia="en-US"/>
        </w:rPr>
        <w:t xml:space="preserve"> URBROJ:</w:t>
      </w:r>
      <w:r w:rsidRPr="000653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2140-14-03-26-</w:t>
      </w:r>
      <w:r w:rsidR="00A30416">
        <w:rPr>
          <w:rFonts w:ascii="Arial" w:hAnsi="Arial" w:cs="Arial"/>
          <w:sz w:val="22"/>
          <w:szCs w:val="22"/>
        </w:rPr>
        <w:t>4</w:t>
      </w:r>
    </w:p>
    <w:p w14:paraId="7FEC6C8A" w14:textId="272B8D93" w:rsidR="001D3843" w:rsidRDefault="001D3843" w:rsidP="001D3843">
      <w:pPr>
        <w:pStyle w:val="Bezproreda"/>
        <w:rPr>
          <w:rFonts w:ascii="Arial" w:hAnsi="Arial" w:cs="Arial"/>
          <w:sz w:val="22"/>
          <w:szCs w:val="22"/>
        </w:rPr>
      </w:pPr>
      <w:r w:rsidRPr="000653E1">
        <w:rPr>
          <w:rFonts w:eastAsia="Calibri"/>
          <w:lang w:eastAsia="en-US"/>
        </w:rPr>
        <w:t xml:space="preserve"> Hum na Sutli,</w:t>
      </w:r>
      <w:r w:rsidRPr="000653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14.srpnja 2026.</w:t>
      </w:r>
    </w:p>
    <w:p w14:paraId="2C0CDD4D" w14:textId="77777777" w:rsidR="001D3843" w:rsidRDefault="001D3843" w:rsidP="001D3843">
      <w:pPr>
        <w:ind w:left="-709"/>
        <w:rPr>
          <w:rFonts w:ascii="Arial" w:hAnsi="Arial" w:cs="Arial"/>
          <w:sz w:val="22"/>
          <w:szCs w:val="22"/>
        </w:rPr>
      </w:pPr>
    </w:p>
    <w:p w14:paraId="04928D7F" w14:textId="77777777" w:rsidR="001D3843" w:rsidRPr="00C3235F" w:rsidRDefault="001D3843" w:rsidP="001D3843">
      <w:pPr>
        <w:pStyle w:val="Bezproreda"/>
      </w:pPr>
      <w:r w:rsidRPr="00C3235F">
        <w:t>OPĆINA HUM NA SUTLI</w:t>
      </w:r>
    </w:p>
    <w:p w14:paraId="054AEF4C" w14:textId="77777777" w:rsidR="001D3843" w:rsidRDefault="001D3843" w:rsidP="001D3843">
      <w:pPr>
        <w:pStyle w:val="Bezproreda"/>
      </w:pPr>
      <w:r w:rsidRPr="00C3235F">
        <w:t xml:space="preserve">HUM NA SUTLI 175, </w:t>
      </w:r>
      <w:r>
        <w:t xml:space="preserve">49231 </w:t>
      </w:r>
      <w:r w:rsidRPr="00C3235F">
        <w:t>HUM NA SUTLI</w:t>
      </w:r>
    </w:p>
    <w:p w14:paraId="26CAE5E4" w14:textId="77777777" w:rsidR="001D3843" w:rsidRDefault="001D3843" w:rsidP="001D3843">
      <w:pPr>
        <w:pStyle w:val="Bezproreda"/>
      </w:pPr>
      <w:r>
        <w:t>ŠIFRA ŽUPANIJE: 02</w:t>
      </w:r>
    </w:p>
    <w:p w14:paraId="50E226E8" w14:textId="77777777" w:rsidR="001D3843" w:rsidRDefault="001D3843" w:rsidP="001D3843">
      <w:pPr>
        <w:pStyle w:val="Bezproreda"/>
      </w:pPr>
      <w:r>
        <w:t>ŠIFRA OPĆINE: 152</w:t>
      </w:r>
    </w:p>
    <w:p w14:paraId="0EFB6C46" w14:textId="77777777" w:rsidR="001D3843" w:rsidRPr="00C3235F" w:rsidRDefault="001D3843" w:rsidP="001D3843">
      <w:pPr>
        <w:pStyle w:val="Bezproreda"/>
      </w:pPr>
      <w:r>
        <w:t>IBAN: HR3123600001815200000</w:t>
      </w:r>
    </w:p>
    <w:p w14:paraId="5E7572AC" w14:textId="77777777" w:rsidR="001D3843" w:rsidRPr="00C3235F" w:rsidRDefault="001D3843" w:rsidP="001D3843">
      <w:pPr>
        <w:pStyle w:val="Bezproreda"/>
      </w:pPr>
      <w:r w:rsidRPr="00C3235F">
        <w:t>RKP:</w:t>
      </w:r>
      <w:r>
        <w:t xml:space="preserve"> </w:t>
      </w:r>
      <w:r w:rsidRPr="00C3235F">
        <w:t>28372</w:t>
      </w:r>
    </w:p>
    <w:p w14:paraId="5ABD27FE" w14:textId="77777777" w:rsidR="001D3843" w:rsidRDefault="001D3843" w:rsidP="001D3843">
      <w:pPr>
        <w:pStyle w:val="Bezproreda"/>
      </w:pPr>
      <w:r w:rsidRPr="00C3235F">
        <w:t>MATIČNI BROJ:</w:t>
      </w:r>
      <w:r>
        <w:t xml:space="preserve"> </w:t>
      </w:r>
      <w:r w:rsidRPr="00C3235F">
        <w:t>02621223</w:t>
      </w:r>
    </w:p>
    <w:p w14:paraId="25B4309D" w14:textId="77777777" w:rsidR="001D3843" w:rsidRDefault="001D3843" w:rsidP="001D3843">
      <w:pPr>
        <w:pStyle w:val="Bezproreda"/>
      </w:pPr>
      <w:r w:rsidRPr="00C3235F">
        <w:t>OIB:61743726362</w:t>
      </w:r>
    </w:p>
    <w:p w14:paraId="0CB9BBBF" w14:textId="77777777" w:rsidR="001D3843" w:rsidRDefault="001D3843" w:rsidP="001D3843">
      <w:pPr>
        <w:pStyle w:val="Bezproreda"/>
      </w:pPr>
      <w:r>
        <w:t>ŠIFRA DJELATNOSTI: 8411</w:t>
      </w:r>
    </w:p>
    <w:p w14:paraId="4C645784" w14:textId="77777777" w:rsidR="001D3843" w:rsidRPr="00C3235F" w:rsidRDefault="001D3843" w:rsidP="001D3843">
      <w:pPr>
        <w:pStyle w:val="Bezproreda"/>
      </w:pPr>
      <w:r>
        <w:t>RAZINA: 22</w:t>
      </w:r>
    </w:p>
    <w:p w14:paraId="407E4795" w14:textId="0E58AB88" w:rsidR="001D3843" w:rsidRDefault="001D3843" w:rsidP="001D3843">
      <w:pPr>
        <w:pStyle w:val="Bezproreda"/>
      </w:pPr>
      <w:r>
        <w:t>RAZDOBLJE: 01.01.2026.- 30.06.2026.</w:t>
      </w:r>
    </w:p>
    <w:p w14:paraId="44E0ACD0" w14:textId="48A73FFF" w:rsidR="001D3843" w:rsidRDefault="001D3843" w:rsidP="003F6052">
      <w:pPr>
        <w:pStyle w:val="Bezproreda"/>
      </w:pPr>
      <w:r>
        <w:br w:type="page"/>
      </w:r>
    </w:p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5A79DD" w14:paraId="7AF0A2F8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3218590" w14:textId="2B570828" w:rsidR="005A79DD" w:rsidRDefault="00000000">
            <w:pPr>
              <w:spacing w:after="0" w:line="240" w:lineRule="auto"/>
            </w:pPr>
            <w:r>
              <w:rPr>
                <w:b/>
              </w:rPr>
              <w:lastRenderedPageBreak/>
              <w:t>RKP broj</w:t>
            </w:r>
          </w:p>
        </w:tc>
        <w:tc>
          <w:tcPr>
            <w:tcW w:w="0" w:type="auto"/>
            <w:shd w:val="clear" w:color="auto" w:fill="E7F0F9"/>
          </w:tcPr>
          <w:p w14:paraId="380D8D40" w14:textId="77777777" w:rsidR="005A79DD" w:rsidRDefault="00000000">
            <w:pPr>
              <w:spacing w:after="0" w:line="240" w:lineRule="auto"/>
            </w:pPr>
            <w:r>
              <w:t>28372</w:t>
            </w:r>
          </w:p>
        </w:tc>
      </w:tr>
      <w:tr w:rsidR="005A79DD" w14:paraId="0BDC7F0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CA90950" w14:textId="77777777" w:rsidR="005A79DD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BD740C3" w14:textId="77777777" w:rsidR="005A79DD" w:rsidRDefault="00000000">
            <w:pPr>
              <w:spacing w:after="0" w:line="240" w:lineRule="auto"/>
            </w:pPr>
            <w:r>
              <w:t>OPĆINA HUM NA SUTLI</w:t>
            </w:r>
          </w:p>
        </w:tc>
      </w:tr>
      <w:tr w:rsidR="005A79DD" w14:paraId="0E3CAAEE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5026266" w14:textId="77777777" w:rsidR="005A79DD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785ACA2" w14:textId="77777777" w:rsidR="005A79DD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48762B67" w14:textId="77777777" w:rsidR="005A79DD" w:rsidRDefault="00000000">
      <w:r>
        <w:br/>
      </w:r>
    </w:p>
    <w:p w14:paraId="786BD812" w14:textId="77777777" w:rsidR="005A79DD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C4D1995" w14:textId="77777777" w:rsidR="005A79DD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4DB4A77" w14:textId="77777777" w:rsidR="005A79DD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BC468D5" w14:textId="77777777" w:rsidR="005A79DD" w:rsidRDefault="005A79DD"/>
    <w:p w14:paraId="78F696A8" w14:textId="77777777" w:rsidR="005A79DD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6FE9EB9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69BE3F5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1BE412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09373D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9921E9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B6C02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F5C60B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BB913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3F9168C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2044A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BB707C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D72A94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892809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1.527.905,88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D1CAEB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2.053.185,11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62778E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134,4</w:t>
            </w:r>
          </w:p>
        </w:tc>
      </w:tr>
      <w:tr w:rsidR="005A79DD" w14:paraId="78FCD9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6DDDEE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E7D76A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3FE330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FB6E92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1.472.377,92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CDB17B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1.580.948,20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1E7860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107,4</w:t>
            </w:r>
          </w:p>
        </w:tc>
      </w:tr>
      <w:tr w:rsidR="005A79DD" w14:paraId="3F25F81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36F99F" w14:textId="77777777" w:rsidR="005A79DD" w:rsidRDefault="005A79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12F858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CE088E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B1F74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55.527,96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628653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472.236,91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C7E841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850,4</w:t>
            </w:r>
          </w:p>
        </w:tc>
      </w:tr>
      <w:tr w:rsidR="005A79DD" w14:paraId="009801E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ABEC44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93B8FC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2C4B94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5C30CC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130.825,88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C8FF9F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032464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5A79DD" w14:paraId="28B3800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8E7C4B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4346FB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06C22F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5444FD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448.446,45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E7756E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919.462,24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90B66E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205,0</w:t>
            </w:r>
          </w:p>
        </w:tc>
      </w:tr>
      <w:tr w:rsidR="005A79DD" w14:paraId="0E098B0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42DC38" w14:textId="77777777" w:rsidR="005A79DD" w:rsidRDefault="005A79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06FDC0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418B6F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8F159C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317.620,57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3CFE47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919.462,24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F3C641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289,5</w:t>
            </w:r>
          </w:p>
        </w:tc>
      </w:tr>
      <w:tr w:rsidR="005A79DD" w14:paraId="5FB5521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263B3F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BB94DD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4AA5DE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CA2FB6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95088B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75BBE0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A79DD" w14:paraId="58D3E2F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1C4F9F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2750DE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5620C6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343ABF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53.089,14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BEA41A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53.089,14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AA56E2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5A79DD" w14:paraId="6F3AD3A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B7B0F1" w14:textId="77777777" w:rsidR="005A79DD" w:rsidRDefault="005A79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0BEDC2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AD0E01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FF3719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53.089,14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F181CB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53.089,14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0CF5B4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</w:t>
            </w:r>
          </w:p>
        </w:tc>
      </w:tr>
      <w:tr w:rsidR="005A79DD" w14:paraId="6A10E9A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D5AE24" w14:textId="77777777" w:rsidR="005A79DD" w:rsidRDefault="005A79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866F39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65B6E0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2568B1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315.181,75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2E4CC9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500.314,47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445F82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158,7</w:t>
            </w:r>
          </w:p>
        </w:tc>
      </w:tr>
    </w:tbl>
    <w:p w14:paraId="25E15775" w14:textId="77777777" w:rsidR="005A79DD" w:rsidRDefault="005A79DD">
      <w:pPr>
        <w:spacing w:after="0"/>
      </w:pPr>
    </w:p>
    <w:p w14:paraId="50E4F387" w14:textId="77777777" w:rsidR="005A79DD" w:rsidRDefault="00000000">
      <w:pPr>
        <w:jc w:val="both"/>
      </w:pPr>
      <w:r>
        <w:rPr>
          <w:b/>
        </w:rPr>
        <w:t xml:space="preserve">Prihodi poslovanja </w:t>
      </w:r>
      <w:r>
        <w:t>izvještajnog razdoblja iznose 2.053.185,11 eura. </w:t>
      </w:r>
    </w:p>
    <w:p w14:paraId="7A5F5B94" w14:textId="77777777" w:rsidR="005A79DD" w:rsidRDefault="00000000">
      <w:pPr>
        <w:jc w:val="both"/>
      </w:pPr>
      <w:r>
        <w:t>Najznačajniji prihod općine je porez na dohodak ostvaren u iznosu od 1.408.181,33 eura, a u odnosu na prošlogodišnje izvještajno razdoblje veći je zbog povećanje neto plaća građana kroz povećanje osobnog odbitka i smanjenje poreznog opterećenja.</w:t>
      </w:r>
    </w:p>
    <w:p w14:paraId="37493F4B" w14:textId="77777777" w:rsidR="005A79DD" w:rsidRDefault="00000000">
      <w:pPr>
        <w:jc w:val="both"/>
      </w:pPr>
      <w:r>
        <w:lastRenderedPageBreak/>
        <w:t>Također su ostvarene kapitalne pomoći iz državnog proračuna temeljem prijenosa EU sredstava - Ministarstva kulture i medija u iznosu od 206.090,00 eura za projekt "Rekonstrukcija javne kulturne infrastrukture - narodna knjižnica". </w:t>
      </w:r>
    </w:p>
    <w:p w14:paraId="100DE3E9" w14:textId="77777777" w:rsidR="005A79DD" w:rsidRDefault="00000000">
      <w:pPr>
        <w:jc w:val="both"/>
      </w:pPr>
      <w:r>
        <w:rPr>
          <w:b/>
        </w:rPr>
        <w:t>Rashodi poslovanja</w:t>
      </w:r>
      <w:r>
        <w:t xml:space="preserve"> izvještajnog razdoblja općine Hum na Sutli iznose 1.125.336,80 eura. Isti su uvećani su za prijenos sredstva proračunskim korisnicima općinskog proračuna za financiranje djelatnosti u iznosu od 447.760,23 eura, te iznosu od 7.851,17 eura za prijenosa EU sredstava proračunskom korisniku, Narodna knjižnica Hum na Sutli.</w:t>
      </w:r>
    </w:p>
    <w:p w14:paraId="7FED15F1" w14:textId="77777777" w:rsidR="005A79DD" w:rsidRDefault="00000000">
      <w:pPr>
        <w:jc w:val="both"/>
      </w:pPr>
      <w:r>
        <w:rPr>
          <w:b/>
        </w:rPr>
        <w:t>Rashodi za nabavku nefinancijske imovine</w:t>
      </w:r>
      <w:r>
        <w:t xml:space="preserve"> izvještajnog razdoblja iznose 919.462,24 eura. Najznačajniji rashodi odnosi se projekt Dogradnje i opremanja Dječjeg vrtića </w:t>
      </w:r>
      <w:proofErr w:type="spellStart"/>
      <w:r>
        <w:t>Balončica</w:t>
      </w:r>
      <w:proofErr w:type="spellEnd"/>
      <w:r>
        <w:t xml:space="preserve"> (598.904,95 eura ukupno) te nabave profesionalne čistilice u iznosu od 122.575,00 eura.</w:t>
      </w:r>
    </w:p>
    <w:p w14:paraId="456FB683" w14:textId="77777777" w:rsidR="005A79DD" w:rsidRDefault="00000000">
      <w:pPr>
        <w:jc w:val="both"/>
      </w:pPr>
      <w:r>
        <w:rPr>
          <w:b/>
        </w:rPr>
        <w:t>Izdatak za otplatu glavnice kredita</w:t>
      </w:r>
      <w:r>
        <w:t xml:space="preserve"> u iznosu od 53.089,14 eura za izgradnju građevine športsko-rekreacijske namjene, 2.b skupine - prateći i pomoćni prostori uz postojeće nogometno igralište u </w:t>
      </w:r>
      <w:proofErr w:type="spellStart"/>
      <w:r>
        <w:t>Lastinama</w:t>
      </w:r>
      <w:proofErr w:type="spellEnd"/>
      <w:r>
        <w:t>.</w:t>
      </w:r>
    </w:p>
    <w:p w14:paraId="69B99215" w14:textId="77777777" w:rsidR="005A79DD" w:rsidRDefault="00000000">
      <w:pPr>
        <w:jc w:val="both"/>
      </w:pPr>
      <w:r>
        <w:t xml:space="preserve">Sučeljavanjem ukupnih prihoda poslovanja u iznosu od 2.053.185,11 eura sa zbrojem rashoda poslovanja, rashoda za nabavu nefinancijske imovine te izdatka za otplatu glavnice kredita u ukupnom iznosu od 2.553.499,58 eura u izvještajnom razdoblju ostvaren je Manjak prihoda i primitaka u iznosu od 500.314,47 eura. Isti je najviše proizašao zbog troškova kapitalnog projekta dogradnje i opremanja Dječjeg vrtića </w:t>
      </w:r>
      <w:proofErr w:type="spellStart"/>
      <w:r>
        <w:t>Balončica</w:t>
      </w:r>
      <w:proofErr w:type="spellEnd"/>
      <w:r>
        <w:t>.</w:t>
      </w:r>
    </w:p>
    <w:p w14:paraId="0F262F4F" w14:textId="77777777" w:rsidR="005A79DD" w:rsidRDefault="00000000">
      <w:pPr>
        <w:jc w:val="both"/>
      </w:pPr>
      <w:r>
        <w:t>Preneseni Višak prihoda poslovanja iznosi 1.258.005,94 eura.</w:t>
      </w:r>
    </w:p>
    <w:p w14:paraId="46F1B0F5" w14:textId="77777777" w:rsidR="005A79DD" w:rsidRDefault="00000000">
      <w:pPr>
        <w:jc w:val="both"/>
      </w:pPr>
      <w:r>
        <w:t>Iz navedenog slijedi da je općina na dan 30. lipanj 2026. godine ostvarila ukupan Višak prihoda i primitaka raspoloživ u sljedećem razdoblju u iznosu od 757.691,47 eura.</w:t>
      </w:r>
    </w:p>
    <w:p w14:paraId="411E76E1" w14:textId="77777777" w:rsidR="005A79DD" w:rsidRDefault="00000000">
      <w:r>
        <w:br/>
      </w:r>
    </w:p>
    <w:p w14:paraId="48C36157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69C4A93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7A2B0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D0D4DB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8282F7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E71A6A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ED48CB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E905B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7A302E9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9D22C9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4C5780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C5CB94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1FACD4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1.241.811,21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362678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1.440.741,93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6EA156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116,0</w:t>
            </w:r>
          </w:p>
        </w:tc>
      </w:tr>
    </w:tbl>
    <w:p w14:paraId="25793D17" w14:textId="77777777" w:rsidR="005A79DD" w:rsidRDefault="005A79DD">
      <w:pPr>
        <w:spacing w:after="0"/>
      </w:pPr>
    </w:p>
    <w:p w14:paraId="37295F2B" w14:textId="77777777" w:rsidR="005A79DD" w:rsidRDefault="00000000">
      <w:pPr>
        <w:jc w:val="both"/>
      </w:pPr>
      <w:r>
        <w:rPr>
          <w:b/>
        </w:rPr>
        <w:t>Račun iz Računskog plana 611</w:t>
      </w:r>
      <w:r>
        <w:t xml:space="preserve"> odnosi se na porezne prihode koji su raspoređeni prema Uputama Ministarstva financija o evidentiranju prihoda od poreza na dohodak, a prema zaprimljenom Izvještaju o vlastitim prihodima i primicima državnog, županijskih i gradskih/općinskih proračuna dostavljenog od FINA-e za razdoblje od 01. siječanj do 30. lipnja.  </w:t>
      </w:r>
    </w:p>
    <w:p w14:paraId="4934B6DC" w14:textId="77777777" w:rsidR="005A79DD" w:rsidRDefault="005A79DD"/>
    <w:p w14:paraId="0657DF48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23CC41B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D79F6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DCC409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5955E1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404C97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70B0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FE1082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1ED5861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00E90E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F9C269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40798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C416B5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47.154,00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A7D1FA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40.927,00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F54D0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86,8</w:t>
            </w:r>
          </w:p>
        </w:tc>
      </w:tr>
    </w:tbl>
    <w:p w14:paraId="00868BC9" w14:textId="77777777" w:rsidR="005A79DD" w:rsidRDefault="005A79DD">
      <w:pPr>
        <w:spacing w:after="0"/>
      </w:pPr>
    </w:p>
    <w:p w14:paraId="44AD468E" w14:textId="77777777" w:rsidR="005A79DD" w:rsidRDefault="00000000">
      <w:r>
        <w:rPr>
          <w:b/>
        </w:rPr>
        <w:t>Račun iz Računskog plana 6331</w:t>
      </w:r>
      <w:r>
        <w:t xml:space="preserve"> - prihod iz Državnog proračuna - fiskalna održivost vrtića.</w:t>
      </w:r>
    </w:p>
    <w:p w14:paraId="467899B1" w14:textId="77777777" w:rsidR="005A79DD" w:rsidRDefault="005A79DD"/>
    <w:p w14:paraId="1BACF405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6EDB5A8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1A19B0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5865C7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57244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D4E8F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B6BBD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60F672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759B5E9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2BF561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718771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izvanproračunskih korisnika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65E7F8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100D7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20.224,13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0A1996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31.624,40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847577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156,4</w:t>
            </w:r>
          </w:p>
        </w:tc>
      </w:tr>
    </w:tbl>
    <w:p w14:paraId="648903E6" w14:textId="77777777" w:rsidR="005A79DD" w:rsidRDefault="005A79DD">
      <w:pPr>
        <w:spacing w:after="0"/>
      </w:pPr>
    </w:p>
    <w:p w14:paraId="7767732E" w14:textId="77777777" w:rsidR="005A79DD" w:rsidRDefault="00000000">
      <w:r>
        <w:rPr>
          <w:b/>
        </w:rPr>
        <w:t>Račun iz Računskog plana 6341</w:t>
      </w:r>
      <w:r>
        <w:t xml:space="preserve">  ostvaren prihod od Hrvatskih ceste prema ugovoru o korištenju sredstava za sufinanciranje troškova zimske službe na nerazvrstanim cestama.</w:t>
      </w:r>
    </w:p>
    <w:p w14:paraId="56BAA9BD" w14:textId="77777777" w:rsidR="005A79DD" w:rsidRDefault="005A79DD"/>
    <w:p w14:paraId="520EA594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6871A44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F30A84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E7251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860971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50F16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C0B36E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B0672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199AF99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B8D7BD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396F96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fiskalnog izravnanja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7AA5FC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3E7BE0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233D94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15.916,68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FE449D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966561F" w14:textId="77777777" w:rsidR="005A79DD" w:rsidRDefault="005A79DD">
      <w:pPr>
        <w:spacing w:after="0"/>
      </w:pPr>
    </w:p>
    <w:p w14:paraId="1602C08D" w14:textId="77777777" w:rsidR="005A79DD" w:rsidRDefault="00000000">
      <w:pPr>
        <w:jc w:val="both"/>
      </w:pPr>
      <w:r>
        <w:rPr>
          <w:b/>
        </w:rPr>
        <w:t>Račun iz Računskog plana 6353</w:t>
      </w:r>
      <w:r>
        <w:t xml:space="preserve"> općina Hum na Sutli prvi puta, a prema Odluci o udjelu sredstava fiskalnog izravnanja za 2026. godinu Ministarstva financija ostvaruje mjesečni prihod u iznosu od 2.652,78 eura.</w:t>
      </w:r>
    </w:p>
    <w:p w14:paraId="02A19A2C" w14:textId="77777777" w:rsidR="005A79DD" w:rsidRDefault="005A79DD"/>
    <w:p w14:paraId="0CA43F43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7E659C0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1BA671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CCF0E5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424017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1B212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393A7F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611CC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44E1AB1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1F4EA6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190043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2BC888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B8DA1B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940956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206.090,00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3705AD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06D8B1E" w14:textId="77777777" w:rsidR="005A79DD" w:rsidRDefault="005A79DD">
      <w:pPr>
        <w:spacing w:after="0"/>
      </w:pPr>
    </w:p>
    <w:p w14:paraId="257EB7BF" w14:textId="77777777" w:rsidR="005A79DD" w:rsidRDefault="00000000">
      <w:pPr>
        <w:jc w:val="both"/>
      </w:pPr>
      <w:r>
        <w:rPr>
          <w:b/>
        </w:rPr>
        <w:t>Račun iz Računskog plana 6382</w:t>
      </w:r>
      <w:r>
        <w:t xml:space="preserve"> - Kapitalne pomoći iz državnog proračuna temeljem prijenosa EU sredstava - Ministarstva kulture i medija (Kod projekta: PK.6.4.01.0054) kako slijedi:</w:t>
      </w:r>
    </w:p>
    <w:p w14:paraId="095BD68F" w14:textId="77777777" w:rsidR="005A79DD" w:rsidRDefault="00000000">
      <w:pPr>
        <w:pStyle w:val="Odlomakpopisa"/>
        <w:numPr>
          <w:ilvl w:val="0"/>
          <w:numId w:val="1"/>
        </w:numPr>
        <w:jc w:val="both"/>
      </w:pPr>
      <w:r>
        <w:t>u iznosu od 58.613,91 eura za projekt rekonstrukcija Narodne knjižnice prema odobrenim ZNS-ovima</w:t>
      </w:r>
    </w:p>
    <w:p w14:paraId="2342D9F5" w14:textId="77777777" w:rsidR="005A79DD" w:rsidRDefault="00000000">
      <w:pPr>
        <w:pStyle w:val="Odlomakpopisa"/>
        <w:numPr>
          <w:ilvl w:val="0"/>
          <w:numId w:val="1"/>
        </w:numPr>
        <w:jc w:val="both"/>
      </w:pPr>
      <w:r>
        <w:lastRenderedPageBreak/>
        <w:t>u iznosu od 147.576,09 eura za projekt rekonstrukcija Narodne knjižnice prema odobrenom predujmu.</w:t>
      </w:r>
    </w:p>
    <w:p w14:paraId="56B053B6" w14:textId="77777777" w:rsidR="005A79DD" w:rsidRDefault="005A79DD"/>
    <w:p w14:paraId="45884070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54A24E7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1CE1EE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1427C0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5C4C0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999E9D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6D4F7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04CFBC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2515DC1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AA0087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E32332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ceste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C9FB39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B78D2D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AFDE87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5.867,00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F89916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2A995A1" w14:textId="77777777" w:rsidR="005A79DD" w:rsidRDefault="005A79DD">
      <w:pPr>
        <w:spacing w:after="0"/>
      </w:pPr>
    </w:p>
    <w:p w14:paraId="4EDE2691" w14:textId="77777777" w:rsidR="005A79DD" w:rsidRDefault="00000000">
      <w:r>
        <w:rPr>
          <w:b/>
        </w:rPr>
        <w:t>Račun iz Računskog plana 6424</w:t>
      </w:r>
      <w:r>
        <w:t xml:space="preserve"> - naknade za ceste od HT - za razdoblje od 30.12.2025. do 30.12.2026. godine.</w:t>
      </w:r>
    </w:p>
    <w:p w14:paraId="3B7A63CA" w14:textId="77777777" w:rsidR="005A79DD" w:rsidRDefault="005A79DD"/>
    <w:p w14:paraId="6153116D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73315C1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062A8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659BA0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1025BC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48A9F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C6A9C2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B79ED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330C8AB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A64315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6851F9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D9306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9E37A8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207.283,03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C9DFC8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307.393,68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9AB487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148,3</w:t>
            </w:r>
          </w:p>
        </w:tc>
      </w:tr>
    </w:tbl>
    <w:p w14:paraId="03320D10" w14:textId="77777777" w:rsidR="005A79DD" w:rsidRDefault="005A79DD">
      <w:pPr>
        <w:spacing w:after="0"/>
      </w:pPr>
    </w:p>
    <w:p w14:paraId="322BC0FB" w14:textId="77777777" w:rsidR="005A79DD" w:rsidRDefault="00000000">
      <w:pPr>
        <w:jc w:val="both"/>
      </w:pPr>
      <w:r>
        <w:rPr>
          <w:b/>
        </w:rPr>
        <w:t xml:space="preserve">Račun iz Računskog plana 6532  </w:t>
      </w:r>
      <w:r>
        <w:rPr>
          <w:i/>
        </w:rPr>
        <w:t xml:space="preserve">ostvareno u tekućem izvještajnom razdoblju </w:t>
      </w:r>
      <w:r>
        <w:t>veće je zbog Odluke općinskog vijeća o povećanju vrijednost boda  komunalne naknade, s time da je povećana vrijednost boda sa 0,46 eura na 0,95 eura po četvornom metru.</w:t>
      </w:r>
    </w:p>
    <w:p w14:paraId="5397306E" w14:textId="77777777" w:rsidR="005A79DD" w:rsidRDefault="005A79DD"/>
    <w:p w14:paraId="6A29D53C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1584D06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E64080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5694E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E5CA5F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1941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EA7685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D18916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2931BA0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3B0CB4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632BB6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90A230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AAC056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68.613,76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A18639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103.733,15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A71086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151,2</w:t>
            </w:r>
          </w:p>
        </w:tc>
      </w:tr>
    </w:tbl>
    <w:p w14:paraId="73BA4DBF" w14:textId="77777777" w:rsidR="005A79DD" w:rsidRDefault="005A79DD">
      <w:pPr>
        <w:spacing w:after="0"/>
      </w:pPr>
    </w:p>
    <w:p w14:paraId="4D4582DC" w14:textId="77777777" w:rsidR="005A79DD" w:rsidRDefault="00000000">
      <w:pPr>
        <w:jc w:val="both"/>
      </w:pPr>
      <w:r>
        <w:rPr>
          <w:b/>
        </w:rPr>
        <w:t>Račun iz Računskog plana 31</w:t>
      </w:r>
      <w:r>
        <w:t xml:space="preserve"> </w:t>
      </w:r>
      <w:r>
        <w:rPr>
          <w:i/>
        </w:rPr>
        <w:t>u</w:t>
      </w:r>
      <w:r>
        <w:t xml:space="preserve"> t</w:t>
      </w:r>
      <w:r>
        <w:rPr>
          <w:i/>
        </w:rPr>
        <w:t>ekućem izvještajnom razdoblju</w:t>
      </w:r>
      <w:r>
        <w:t xml:space="preserve"> povećanje proizašlo je zbog povećanja koeficijenata za obračun plaća u 2025. godini, te zaposlenja dvoje službenika.</w:t>
      </w:r>
    </w:p>
    <w:p w14:paraId="7EBA101A" w14:textId="77777777" w:rsidR="005A79DD" w:rsidRDefault="005A79DD"/>
    <w:p w14:paraId="4308C203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53CFC25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07BDA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2FA2B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44294D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1351B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F2740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17EF1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6577278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5F2E76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86612D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redovne djelatnosti (šifre 3672 do 3674)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4ABBEF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18AFB2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297.984,00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18FA68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447.760,23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4B5134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150,3</w:t>
            </w:r>
          </w:p>
        </w:tc>
      </w:tr>
    </w:tbl>
    <w:p w14:paraId="27347F20" w14:textId="77777777" w:rsidR="005A79DD" w:rsidRDefault="005A79DD">
      <w:pPr>
        <w:spacing w:after="0"/>
      </w:pPr>
    </w:p>
    <w:p w14:paraId="23FDA5A0" w14:textId="77777777" w:rsidR="005A79DD" w:rsidRDefault="00000000">
      <w:pPr>
        <w:jc w:val="both"/>
      </w:pPr>
      <w:r>
        <w:rPr>
          <w:b/>
        </w:rPr>
        <w:lastRenderedPageBreak/>
        <w:t>Račun iz Računskog plana 367</w:t>
      </w:r>
      <w:r>
        <w:t xml:space="preserve"> </w:t>
      </w:r>
      <w:r>
        <w:rPr>
          <w:i/>
        </w:rPr>
        <w:t>ostvareno u izvještajnom razdoblju prethodne godine</w:t>
      </w:r>
      <w:r>
        <w:t xml:space="preserve"> odnosi se na prijenos sredstva proračunskim korisnicima općinskog proračuna za financiranje redovite djelatnosti kako slijedi:</w:t>
      </w:r>
    </w:p>
    <w:p w14:paraId="54C7AB0A" w14:textId="77777777" w:rsidR="005A79DD" w:rsidRDefault="00000000">
      <w:pPr>
        <w:pStyle w:val="Odlomakpopisa"/>
        <w:numPr>
          <w:ilvl w:val="0"/>
          <w:numId w:val="1"/>
        </w:numPr>
        <w:jc w:val="both"/>
      </w:pPr>
      <w:r>
        <w:t xml:space="preserve">Dječji vrtić </w:t>
      </w:r>
      <w:proofErr w:type="spellStart"/>
      <w:r>
        <w:t>Balončica</w:t>
      </w:r>
      <w:proofErr w:type="spellEnd"/>
      <w:r>
        <w:t xml:space="preserve">: - rashodi za redovan rad dječjeg vrtića </w:t>
      </w:r>
      <w:proofErr w:type="spellStart"/>
      <w:r>
        <w:t>Balončica</w:t>
      </w:r>
      <w:proofErr w:type="spellEnd"/>
      <w:r>
        <w:t xml:space="preserve"> u iznosu 268.484,00 eura,</w:t>
      </w:r>
    </w:p>
    <w:p w14:paraId="0AF97627" w14:textId="77777777" w:rsidR="005A79DD" w:rsidRDefault="00000000">
      <w:pPr>
        <w:pStyle w:val="Odlomakpopisa"/>
        <w:numPr>
          <w:ilvl w:val="0"/>
          <w:numId w:val="1"/>
        </w:numPr>
        <w:jc w:val="both"/>
      </w:pPr>
      <w:r>
        <w:t>Narodna knjižnica Hum na Sutli: - rashodi za redovan rad u iznosu od 24.800,00 eura te rashodi za nabavku opreme i knjiga u iznosu od 4.700,00 eura.</w:t>
      </w:r>
    </w:p>
    <w:p w14:paraId="1F366FA4" w14:textId="77777777" w:rsidR="005A79DD" w:rsidRDefault="00000000">
      <w:pPr>
        <w:jc w:val="both"/>
      </w:pPr>
      <w:r>
        <w:rPr>
          <w:b/>
        </w:rPr>
        <w:t>Račun iz Računskog plana 367</w:t>
      </w:r>
      <w:r>
        <w:t xml:space="preserve"> </w:t>
      </w:r>
      <w:r>
        <w:rPr>
          <w:i/>
        </w:rPr>
        <w:t>ostvareno u tekućem izvještajnom razdoblj</w:t>
      </w:r>
      <w:r>
        <w:t>u odnosi se na prijenos sredstva proračunskim korisnicima općinskog proračuna za financiranje redovite djelatnosti i sufinanciranje nabavke opreme kako slijedi:</w:t>
      </w:r>
    </w:p>
    <w:p w14:paraId="0665A645" w14:textId="5AD1C865" w:rsidR="005A79DD" w:rsidRDefault="00000000">
      <w:pPr>
        <w:pStyle w:val="Odlomakpopisa"/>
        <w:numPr>
          <w:ilvl w:val="0"/>
          <w:numId w:val="2"/>
        </w:numPr>
        <w:jc w:val="both"/>
      </w:pPr>
      <w:r>
        <w:t xml:space="preserve">Dječji vrtić </w:t>
      </w:r>
      <w:proofErr w:type="spellStart"/>
      <w:r>
        <w:t>Balončica</w:t>
      </w:r>
      <w:proofErr w:type="spellEnd"/>
      <w:r>
        <w:t xml:space="preserve">: - rashodi za redovan rad dječjeg vrtića </w:t>
      </w:r>
      <w:proofErr w:type="spellStart"/>
      <w:r>
        <w:t>Balončica</w:t>
      </w:r>
      <w:proofErr w:type="spellEnd"/>
      <w:r>
        <w:t xml:space="preserve"> u iznosu od 402.676,08 eura, od toga za redovno poslovanje iznos od 345.600,00 eura, te iznos od 57.076,</w:t>
      </w:r>
      <w:r w:rsidR="003E061E">
        <w:t>0</w:t>
      </w:r>
      <w:r>
        <w:t xml:space="preserve">8 eura prema Odluci općinskog vijeća o pokriću manjka Dječjeg vrtića </w:t>
      </w:r>
      <w:proofErr w:type="spellStart"/>
      <w:r>
        <w:t>Balončica</w:t>
      </w:r>
      <w:proofErr w:type="spellEnd"/>
      <w:r>
        <w:t xml:space="preserve"> prethodne godine.</w:t>
      </w:r>
    </w:p>
    <w:p w14:paraId="04A867AE" w14:textId="77777777" w:rsidR="005A79DD" w:rsidRDefault="00000000">
      <w:pPr>
        <w:pStyle w:val="Odlomakpopisa"/>
        <w:numPr>
          <w:ilvl w:val="0"/>
          <w:numId w:val="2"/>
        </w:numPr>
        <w:jc w:val="both"/>
      </w:pPr>
      <w:r>
        <w:t>Narodna knjižnica Hum na Sutli: - rashodi poslovanja u iznosu od 40.774,64 eura te rashode za nabavu nefinancijske imovine u iznosu od 4.309,51 eura.</w:t>
      </w:r>
    </w:p>
    <w:p w14:paraId="4B9E440B" w14:textId="77777777" w:rsidR="005A79DD" w:rsidRDefault="005A79DD"/>
    <w:p w14:paraId="11A53EED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5D8C70A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BD747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2E75B7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66CCCA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CB3D05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F0C846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00F01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5A8E983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AA7F5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9A546B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A574CC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7E8D7B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293.284,00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065337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443.450,72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B35346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151,2</w:t>
            </w:r>
          </w:p>
        </w:tc>
      </w:tr>
    </w:tbl>
    <w:p w14:paraId="2B7181FE" w14:textId="77777777" w:rsidR="005A79DD" w:rsidRDefault="005A79DD">
      <w:pPr>
        <w:spacing w:after="0"/>
      </w:pPr>
    </w:p>
    <w:p w14:paraId="3C94C038" w14:textId="77777777" w:rsidR="005A79DD" w:rsidRDefault="00000000">
      <w:pPr>
        <w:jc w:val="both"/>
      </w:pPr>
      <w:r>
        <w:t xml:space="preserve">Povećanje sufinanciranja redovnog rada Dječjeg vrtića proizašlo je temeljem Odluke općinskog vijeća o izmjeni i dopuni odluke o financiranju rada Dječjeg vrtića </w:t>
      </w:r>
      <w:proofErr w:type="spellStart"/>
      <w:r>
        <w:t>Balončica</w:t>
      </w:r>
      <w:proofErr w:type="spellEnd"/>
      <w:r>
        <w:t xml:space="preserve"> Hum na Sutli kojom se povećava ekonomska cijena.  </w:t>
      </w:r>
    </w:p>
    <w:p w14:paraId="319F011B" w14:textId="77777777" w:rsidR="005A79DD" w:rsidRDefault="005A79DD"/>
    <w:p w14:paraId="3BFA3DB4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0EFE4A2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1DF484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3A226D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78B75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DFBDE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450DB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4EE044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75BC010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06009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21223F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2B90B9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5BC7C6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0BC41C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10.351,14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6F1D18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880452E" w14:textId="77777777" w:rsidR="005A79DD" w:rsidRDefault="005A79DD">
      <w:pPr>
        <w:spacing w:after="0"/>
      </w:pPr>
    </w:p>
    <w:p w14:paraId="7BEAD53E" w14:textId="77777777" w:rsidR="005A79DD" w:rsidRDefault="00000000">
      <w:pPr>
        <w:jc w:val="both"/>
      </w:pPr>
      <w:r>
        <w:rPr>
          <w:b/>
        </w:rPr>
        <w:t xml:space="preserve">Račun iz Računskog plana 3681 </w:t>
      </w:r>
      <w:r>
        <w:rPr>
          <w:i/>
        </w:rPr>
        <w:t>ostvareno u tekućem izvještajnom razdoblju</w:t>
      </w:r>
      <w:r>
        <w:t xml:space="preserve"> odnosi se na obavezu Općine prijenosa sredstava projektnom partneru po Ugovoru o sufinanciranju provedbe EU projekta: PK.6.4.01.0054 -  Rekonstrukcija javne kulturne infrastrukture – narodna knjižnica - voditelju projekta - Partner, Zagorska razvojna agencija.</w:t>
      </w:r>
    </w:p>
    <w:p w14:paraId="7B039C10" w14:textId="77777777" w:rsidR="005A79DD" w:rsidRDefault="005A79DD"/>
    <w:p w14:paraId="54870B6C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4B4532A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CE0094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F91F8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A8DB9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BE7B2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D46A50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F3FF4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506314E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B527A8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BF1C98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B8AE69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07DF04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037373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7.851,17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70B1D4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4263B70" w14:textId="77777777" w:rsidR="005A79DD" w:rsidRDefault="005A79DD">
      <w:pPr>
        <w:spacing w:after="0"/>
      </w:pPr>
    </w:p>
    <w:p w14:paraId="49C2F6C7" w14:textId="77777777" w:rsidR="005A79DD" w:rsidRDefault="00000000">
      <w:pPr>
        <w:jc w:val="both"/>
      </w:pPr>
      <w:r>
        <w:rPr>
          <w:b/>
        </w:rPr>
        <w:t>Račun iz Računskog plana 3693</w:t>
      </w:r>
      <w:r>
        <w:t xml:space="preserve"> </w:t>
      </w:r>
      <w:r>
        <w:rPr>
          <w:i/>
        </w:rPr>
        <w:t>ostvareno u tekućem izvještajnom razdoblju</w:t>
      </w:r>
      <w:r>
        <w:t xml:space="preserve"> odnosi se na obavezu Općine prijenosa sredstava projektnom partneru po Ugovoru o sufinanciranju provedbe EU projekta: PK.6.4.01.0054 - Rekonstrukcija javne kulturne infrastrukture – narodna knjižnica - koordinator za razvoj kulturnih programa - Partner, Narodna knjižnica Hum na Sutli.</w:t>
      </w:r>
    </w:p>
    <w:p w14:paraId="578207E2" w14:textId="77777777" w:rsidR="005A79DD" w:rsidRDefault="005A79DD"/>
    <w:p w14:paraId="32754FE8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784EE5D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8732D9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B6982F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F9056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507749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FD20EE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53C80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42C2818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D58105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C34A98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građanima i kućanstvima iz proračuna (šifre 3721 do 3723)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11A8BF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838711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233.423,86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E195A8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127.607,30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3718E3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54,7</w:t>
            </w:r>
          </w:p>
        </w:tc>
      </w:tr>
    </w:tbl>
    <w:p w14:paraId="3AF0C3D5" w14:textId="77777777" w:rsidR="005A79DD" w:rsidRDefault="005A79DD">
      <w:pPr>
        <w:spacing w:after="0"/>
      </w:pPr>
    </w:p>
    <w:p w14:paraId="41959267" w14:textId="77777777" w:rsidR="005A79DD" w:rsidRDefault="00000000">
      <w:pPr>
        <w:jc w:val="both"/>
      </w:pPr>
      <w:r>
        <w:rPr>
          <w:b/>
        </w:rPr>
        <w:t>Račun iz Računskog plana 372</w:t>
      </w:r>
      <w:r>
        <w:t xml:space="preserve"> </w:t>
      </w:r>
      <w:r>
        <w:rPr>
          <w:i/>
        </w:rPr>
        <w:t>ostvarenje u tekućem izvještajnom razdoblju</w:t>
      </w:r>
      <w:r>
        <w:t xml:space="preserve"> manje je u odnosu na </w:t>
      </w:r>
      <w:r>
        <w:rPr>
          <w:i/>
        </w:rPr>
        <w:t>ostvareno u izvještajnom razdoblju prethodne</w:t>
      </w:r>
      <w:r>
        <w:t xml:space="preserve"> </w:t>
      </w:r>
      <w:r>
        <w:rPr>
          <w:i/>
        </w:rPr>
        <w:t>godine</w:t>
      </w:r>
      <w:r>
        <w:t>, a proizašlo je zbog rashoda poslovanja prošle godine u prvom polugodištu kada je isplaćena potpora za unapređenje uvjeta stanovanja mladih obitelji u iznosu od 68.000,00 eura, također su bili  isplaćeni troškovi za naknada štete na građevinskim zemljištima građanima u iznosu od 50.774,27 eura.</w:t>
      </w:r>
    </w:p>
    <w:p w14:paraId="221E52F6" w14:textId="77777777" w:rsidR="005A79DD" w:rsidRDefault="00000000">
      <w:pPr>
        <w:jc w:val="both"/>
      </w:pPr>
      <w:r>
        <w:t> </w:t>
      </w:r>
    </w:p>
    <w:p w14:paraId="00615D2B" w14:textId="77777777" w:rsidR="005A79DD" w:rsidRDefault="005A79DD"/>
    <w:p w14:paraId="323FFE22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3B3B91E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52B14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52867E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FE5CA6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353415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1BD32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7FA076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09E8582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A37BC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19240D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88F131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99E947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9701AA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27AB6E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18B9F8C" w14:textId="77777777" w:rsidR="005A79DD" w:rsidRDefault="005A79DD">
      <w:pPr>
        <w:spacing w:after="0"/>
      </w:pPr>
    </w:p>
    <w:p w14:paraId="54749899" w14:textId="77777777" w:rsidR="005A79DD" w:rsidRDefault="00000000">
      <w:pPr>
        <w:jc w:val="both"/>
      </w:pPr>
      <w:r>
        <w:rPr>
          <w:b/>
        </w:rPr>
        <w:t>Račun iz Računskog plana 7111</w:t>
      </w:r>
      <w:r>
        <w:rPr>
          <w:i/>
        </w:rPr>
        <w:t xml:space="preserve">ostvareno u izvještajnom razdoblju prethodne godine </w:t>
      </w:r>
      <w:r>
        <w:t>ostvaren je prihode od prodaje zemljišta u iznosu od 130.000,00 eura.</w:t>
      </w:r>
    </w:p>
    <w:p w14:paraId="180EFE26" w14:textId="77777777" w:rsidR="005A79DD" w:rsidRDefault="005A79DD"/>
    <w:p w14:paraId="1238C61C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795D44C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14CC88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F7454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8FC99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6F4A94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8CF72B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F2F992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04C72C8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24987B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FA68D9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950F37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75AEA2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B96E38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307.397,50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C62D5E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680394B9" w14:textId="77777777" w:rsidR="005A79DD" w:rsidRDefault="005A79DD">
      <w:pPr>
        <w:spacing w:after="0"/>
      </w:pPr>
    </w:p>
    <w:p w14:paraId="6C6D7610" w14:textId="77777777" w:rsidR="005A79DD" w:rsidRDefault="00000000">
      <w:pPr>
        <w:jc w:val="both"/>
      </w:pPr>
      <w:r>
        <w:rPr>
          <w:b/>
        </w:rPr>
        <w:t>Račun iz Računskog plana 4227</w:t>
      </w:r>
      <w:r>
        <w:t xml:space="preserve"> </w:t>
      </w:r>
      <w:r>
        <w:rPr>
          <w:i/>
        </w:rPr>
        <w:t xml:space="preserve">ostvarenje tekućeg izvještajnog razdoblja </w:t>
      </w:r>
      <w:r>
        <w:t>znatno je veće zbog:</w:t>
      </w:r>
    </w:p>
    <w:p w14:paraId="3E57437E" w14:textId="77777777" w:rsidR="005A79DD" w:rsidRDefault="00000000">
      <w:pPr>
        <w:pStyle w:val="Odlomakpopisa"/>
        <w:numPr>
          <w:ilvl w:val="0"/>
          <w:numId w:val="1"/>
        </w:numPr>
        <w:jc w:val="both"/>
      </w:pPr>
      <w:r>
        <w:t xml:space="preserve">opremanja nove kuhinje i prostorija dograđenih novih jedinica Dječjeg vrtića </w:t>
      </w:r>
      <w:proofErr w:type="spellStart"/>
      <w:r>
        <w:t>Balončica</w:t>
      </w:r>
      <w:proofErr w:type="spellEnd"/>
      <w:r>
        <w:t xml:space="preserve"> ukupno 184.822,50 eura,</w:t>
      </w:r>
    </w:p>
    <w:p w14:paraId="34C50008" w14:textId="77777777" w:rsidR="005A79DD" w:rsidRDefault="00000000">
      <w:pPr>
        <w:pStyle w:val="Odlomakpopisa"/>
        <w:numPr>
          <w:ilvl w:val="0"/>
          <w:numId w:val="1"/>
        </w:numPr>
        <w:jc w:val="both"/>
      </w:pPr>
      <w:r>
        <w:t>nabave profesionalne čistilice - EGHOLM CITY RANGER 3070 u iznosu od 122.575,00 eura.</w:t>
      </w:r>
    </w:p>
    <w:p w14:paraId="049F02C9" w14:textId="77777777" w:rsidR="005A79DD" w:rsidRDefault="005A79DD"/>
    <w:p w14:paraId="633A7E42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7694ED9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A8E61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05085C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EAB8E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8436B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2F6219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D3273C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60B0E50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6B3D3A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18BAA8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D77AD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A50DF9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380.849,62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15F966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495.299,37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DA649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130,1</w:t>
            </w:r>
          </w:p>
        </w:tc>
      </w:tr>
    </w:tbl>
    <w:p w14:paraId="7D4F4BAE" w14:textId="77777777" w:rsidR="005A79DD" w:rsidRDefault="005A79DD">
      <w:pPr>
        <w:spacing w:after="0"/>
      </w:pPr>
    </w:p>
    <w:p w14:paraId="66175901" w14:textId="77777777" w:rsidR="005A79DD" w:rsidRDefault="00000000">
      <w:r>
        <w:rPr>
          <w:b/>
        </w:rPr>
        <w:t>Račun iz Računskog plana 451</w:t>
      </w:r>
      <w:r>
        <w:t xml:space="preserve"> </w:t>
      </w:r>
      <w:r>
        <w:rPr>
          <w:i/>
        </w:rPr>
        <w:t>ostvareno u izvještajnom razdoblju prethodne godine</w:t>
      </w:r>
      <w:r>
        <w:t xml:space="preserve"> odnosi se na:</w:t>
      </w:r>
    </w:p>
    <w:p w14:paraId="28BE72E0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dogradnja novih jedinica Dječjeg vrtića </w:t>
      </w:r>
      <w:proofErr w:type="spellStart"/>
      <w:r>
        <w:t>Balončica</w:t>
      </w:r>
      <w:proofErr w:type="spellEnd"/>
      <w:r>
        <w:t xml:space="preserve"> u iznosu od 353.812,12 eura,</w:t>
      </w:r>
    </w:p>
    <w:p w14:paraId="2D49CA5A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izgradnja dječjeg igrališta u sklopu Dječjeg vrtića </w:t>
      </w:r>
      <w:proofErr w:type="spellStart"/>
      <w:r>
        <w:t>Balončica</w:t>
      </w:r>
      <w:proofErr w:type="spellEnd"/>
      <w:r>
        <w:t xml:space="preserve"> u iznosu od 27.037,50 eura.</w:t>
      </w:r>
    </w:p>
    <w:p w14:paraId="02E4A369" w14:textId="77777777" w:rsidR="005A79DD" w:rsidRDefault="00000000">
      <w:r>
        <w:t> </w:t>
      </w:r>
    </w:p>
    <w:p w14:paraId="185D95EA" w14:textId="77777777" w:rsidR="005A79DD" w:rsidRDefault="00000000">
      <w:r>
        <w:rPr>
          <w:b/>
        </w:rPr>
        <w:t>Račun iz Računskog plana 451</w:t>
      </w:r>
      <w:r>
        <w:rPr>
          <w:i/>
        </w:rPr>
        <w:t xml:space="preserve">ostvareno u tekućem izvještajnom razdoblju  </w:t>
      </w:r>
      <w:r>
        <w:t>odnosi se na:</w:t>
      </w:r>
    </w:p>
    <w:p w14:paraId="594CF046" w14:textId="77777777" w:rsidR="005A79DD" w:rsidRDefault="00000000">
      <w:pPr>
        <w:pStyle w:val="Odlomakpopisa"/>
        <w:numPr>
          <w:ilvl w:val="0"/>
          <w:numId w:val="3"/>
        </w:numPr>
      </w:pPr>
      <w:r>
        <w:t xml:space="preserve">dogradnja novih jedinica Dječjeg vrtića </w:t>
      </w:r>
      <w:proofErr w:type="spellStart"/>
      <w:r>
        <w:t>Balončica</w:t>
      </w:r>
      <w:proofErr w:type="spellEnd"/>
      <w:r>
        <w:t xml:space="preserve"> u iznosu od 414.082,45 eura,</w:t>
      </w:r>
    </w:p>
    <w:p w14:paraId="77AA9C18" w14:textId="77777777" w:rsidR="005A79DD" w:rsidRDefault="00000000">
      <w:pPr>
        <w:pStyle w:val="Odlomakpopisa"/>
        <w:numPr>
          <w:ilvl w:val="0"/>
          <w:numId w:val="3"/>
        </w:numPr>
      </w:pPr>
      <w:r>
        <w:t>projekt "Rekonstrukcija javne kulturne infrastrukture - narodna knjižnica" u iznosu od 81.216,92 eura.</w:t>
      </w:r>
    </w:p>
    <w:p w14:paraId="67334FC9" w14:textId="77777777" w:rsidR="005A79DD" w:rsidRDefault="00000000">
      <w:r>
        <w:t> </w:t>
      </w:r>
    </w:p>
    <w:p w14:paraId="3688B0A8" w14:textId="77777777" w:rsidR="005A79DD" w:rsidRDefault="005A79DD"/>
    <w:p w14:paraId="34EDE051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0907FCC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C3619D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483DF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C3F8EC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3159C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D7A7C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0CF92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5CAE8B8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79A8AD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48BFC6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otplatu glavnice primljenih kredita i zajmova (šifre 541+542+543+544+545+547)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F20158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2A74D2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53.089,14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D06CB0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53.089,14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E671F5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2F2CD8B3" w14:textId="77777777" w:rsidR="005A79DD" w:rsidRDefault="005A79DD">
      <w:pPr>
        <w:spacing w:after="0"/>
      </w:pPr>
    </w:p>
    <w:p w14:paraId="66820625" w14:textId="77777777" w:rsidR="005A79DD" w:rsidRDefault="00000000">
      <w:r>
        <w:rPr>
          <w:b/>
        </w:rPr>
        <w:t xml:space="preserve">Račun iz Računskog plana 54 </w:t>
      </w:r>
      <w:r>
        <w:t xml:space="preserve">odnosi se na obvezu otplate glavnice po kreditnom zaduženju namijenjenog za financiranje izgradnje građevine športsko-rekreacijske namjene, 2.b skupine - prateći i pomoćni prostori uz postojeće nogometno igralište u </w:t>
      </w:r>
      <w:proofErr w:type="spellStart"/>
      <w:r>
        <w:t>Lastinama</w:t>
      </w:r>
      <w:proofErr w:type="spellEnd"/>
      <w:r>
        <w:t>.</w:t>
      </w:r>
    </w:p>
    <w:p w14:paraId="25329F59" w14:textId="77777777" w:rsidR="005A79DD" w:rsidRDefault="005A79DD"/>
    <w:p w14:paraId="2217CE02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A79DD" w14:paraId="3D92AA2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6F0CE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90CCA6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7F6E3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74299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E2C325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653AEE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5212455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969760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3A055C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EC58D6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18EF58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2.028.113,14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A2E880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1.113.814,74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BE2EB3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54,9</w:t>
            </w:r>
          </w:p>
        </w:tc>
      </w:tr>
    </w:tbl>
    <w:p w14:paraId="21FB2347" w14:textId="77777777" w:rsidR="005A79DD" w:rsidRDefault="005A79DD">
      <w:pPr>
        <w:spacing w:after="0"/>
      </w:pPr>
    </w:p>
    <w:p w14:paraId="3A851A42" w14:textId="77777777" w:rsidR="005A79DD" w:rsidRDefault="00000000">
      <w:r>
        <w:rPr>
          <w:b/>
        </w:rPr>
        <w:t>Šifra 11 K</w:t>
      </w:r>
      <w:r>
        <w:t xml:space="preserve"> stanje 30. lipanj 2026. godine odnosi se na:</w:t>
      </w:r>
    </w:p>
    <w:p w14:paraId="1F4D2A0C" w14:textId="77777777" w:rsidR="005A79DD" w:rsidRDefault="00000000">
      <w:pPr>
        <w:pStyle w:val="Odlomakpopisa"/>
        <w:numPr>
          <w:ilvl w:val="0"/>
          <w:numId w:val="1"/>
        </w:numPr>
      </w:pPr>
      <w:r>
        <w:t>novčana sredstva općine Hum na Sutli iznose 998.566,68 eura,</w:t>
      </w:r>
    </w:p>
    <w:p w14:paraId="6E52E08E" w14:textId="77777777" w:rsidR="005A79DD" w:rsidRDefault="00000000">
      <w:pPr>
        <w:pStyle w:val="Odlomakpopisa"/>
        <w:numPr>
          <w:ilvl w:val="0"/>
          <w:numId w:val="1"/>
        </w:numPr>
      </w:pPr>
      <w:r>
        <w:t>novac u blagajni općine Hum na Sutli u iznosu od 11,10 eura,</w:t>
      </w:r>
    </w:p>
    <w:p w14:paraId="7C7D8B63" w14:textId="77777777" w:rsidR="005A79DD" w:rsidRDefault="00000000">
      <w:pPr>
        <w:pStyle w:val="Odlomakpopisa"/>
        <w:numPr>
          <w:ilvl w:val="0"/>
          <w:numId w:val="1"/>
        </w:numPr>
      </w:pPr>
      <w:r>
        <w:t>novčana sredstva proračunskog korisnika, Dječji vrtić BALONČICA iznose 90.016,22 eura,</w:t>
      </w:r>
    </w:p>
    <w:p w14:paraId="77595311" w14:textId="77777777" w:rsidR="005A79DD" w:rsidRDefault="00000000">
      <w:pPr>
        <w:pStyle w:val="Odlomakpopisa"/>
        <w:numPr>
          <w:ilvl w:val="0"/>
          <w:numId w:val="1"/>
        </w:numPr>
      </w:pPr>
      <w:r>
        <w:t>novčana sredstva proračunskog korisnika, Narodna knjižnica Hum na Sutli iznose 25.220,74 eura.               </w:t>
      </w:r>
    </w:p>
    <w:p w14:paraId="38D4A7FD" w14:textId="77777777" w:rsidR="005A79DD" w:rsidRDefault="005A79DD"/>
    <w:p w14:paraId="513D75A4" w14:textId="77777777" w:rsidR="005A79DD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DD70186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5A79DD" w14:paraId="12C9A81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24F90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933801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85F65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D08826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03E735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37C8F3B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420093" w14:textId="77777777" w:rsidR="005A79DD" w:rsidRDefault="005A79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1CE42A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69F428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C84E4A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382.679,27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7049B8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33A34C1" w14:textId="77777777" w:rsidR="005A79DD" w:rsidRDefault="005A79DD">
      <w:pPr>
        <w:spacing w:after="0"/>
      </w:pPr>
    </w:p>
    <w:p w14:paraId="5B06AD53" w14:textId="77777777" w:rsidR="005A79DD" w:rsidRDefault="00000000">
      <w:r>
        <w:rPr>
          <w:b/>
        </w:rPr>
        <w:t xml:space="preserve">Šifra V001 </w:t>
      </w:r>
      <w:r>
        <w:t>stanje obveza na dan 01. siječanj 2026. godine u iznosu od 382.679,27 eura odnosi se kako slijedi:</w:t>
      </w:r>
    </w:p>
    <w:p w14:paraId="2A34217F" w14:textId="77777777" w:rsidR="005A79DD" w:rsidRDefault="00000000">
      <w:pPr>
        <w:pStyle w:val="Odlomakpopisa"/>
        <w:numPr>
          <w:ilvl w:val="0"/>
          <w:numId w:val="1"/>
        </w:numPr>
      </w:pPr>
      <w:r>
        <w:t>nedospjele obvezu za plaću za prosinac 2025. godine u iznosu od 15.491,32 eura,</w:t>
      </w:r>
    </w:p>
    <w:p w14:paraId="2CF5BE89" w14:textId="77777777" w:rsidR="005A79DD" w:rsidRDefault="00000000">
      <w:pPr>
        <w:pStyle w:val="Odlomakpopisa"/>
        <w:numPr>
          <w:ilvl w:val="0"/>
          <w:numId w:val="1"/>
        </w:numPr>
      </w:pPr>
      <w:r>
        <w:t>dospjelu obvezu za tekuće materijalne rashode u iznosu od 500,00 eura,</w:t>
      </w:r>
    </w:p>
    <w:p w14:paraId="6A9B467D" w14:textId="77777777" w:rsidR="005A79DD" w:rsidRDefault="00000000">
      <w:pPr>
        <w:pStyle w:val="Odlomakpopisa"/>
        <w:numPr>
          <w:ilvl w:val="0"/>
          <w:numId w:val="1"/>
        </w:numPr>
      </w:pPr>
      <w:r>
        <w:t>nedospjele obveze za tekuće materijalne rashode u iznosu od 31.154,70 eura,</w:t>
      </w:r>
    </w:p>
    <w:p w14:paraId="61EC1681" w14:textId="77777777" w:rsidR="005A79DD" w:rsidRDefault="00000000">
      <w:pPr>
        <w:pStyle w:val="Odlomakpopisa"/>
        <w:numPr>
          <w:ilvl w:val="0"/>
          <w:numId w:val="1"/>
        </w:numPr>
      </w:pPr>
      <w:r>
        <w:t>nedospjele obveze za financijske rashode u iznosu od 755,92 eura,</w:t>
      </w:r>
    </w:p>
    <w:p w14:paraId="39283EB0" w14:textId="77777777" w:rsidR="005A79DD" w:rsidRDefault="00000000">
      <w:pPr>
        <w:pStyle w:val="Odlomakpopisa"/>
        <w:numPr>
          <w:ilvl w:val="0"/>
          <w:numId w:val="1"/>
        </w:numPr>
      </w:pPr>
      <w:r>
        <w:t>nedospjele obveze za subvencije u iznosu od 224,00 eura,</w:t>
      </w:r>
    </w:p>
    <w:p w14:paraId="57F9A806" w14:textId="77777777" w:rsidR="005A79DD" w:rsidRDefault="00000000">
      <w:pPr>
        <w:pStyle w:val="Odlomakpopisa"/>
        <w:numPr>
          <w:ilvl w:val="0"/>
          <w:numId w:val="1"/>
        </w:numPr>
      </w:pPr>
      <w:r>
        <w:t>nedospjele obveze za naknade građanima u iznosu od 1.059,06 eura,</w:t>
      </w:r>
    </w:p>
    <w:p w14:paraId="1FAFCFF7" w14:textId="77777777" w:rsidR="005A79DD" w:rsidRDefault="00000000">
      <w:pPr>
        <w:pStyle w:val="Odlomakpopisa"/>
        <w:numPr>
          <w:ilvl w:val="0"/>
          <w:numId w:val="1"/>
        </w:numPr>
      </w:pPr>
      <w:r>
        <w:t>nedospjela obveza za zakup licenci u iznosu od 755,25 eura,</w:t>
      </w:r>
    </w:p>
    <w:p w14:paraId="36C9EBC8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nedospjela obveza za dodatna ulaganja na građevinskim objektima - dogradnja Dječjeg vrtića </w:t>
      </w:r>
      <w:proofErr w:type="spellStart"/>
      <w:r>
        <w:t>Balončica</w:t>
      </w:r>
      <w:proofErr w:type="spellEnd"/>
      <w:r>
        <w:t xml:space="preserve"> u iznosu od 116.212,11 eura,</w:t>
      </w:r>
    </w:p>
    <w:p w14:paraId="7B672235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nedospjelu obvezu otplate glavnice za iskorišteni dugoročni Kredit namijenjeni za financiranje izgradnje građevine športsko-rekreacijske namjene u </w:t>
      </w:r>
      <w:proofErr w:type="spellStart"/>
      <w:r>
        <w:t>Lastinama</w:t>
      </w:r>
      <w:proofErr w:type="spellEnd"/>
      <w:r>
        <w:t xml:space="preserve"> u iznosu od 203.508,21 eura,</w:t>
      </w:r>
    </w:p>
    <w:p w14:paraId="3E984131" w14:textId="77777777" w:rsidR="005A79DD" w:rsidRDefault="00000000">
      <w:pPr>
        <w:pStyle w:val="Odlomakpopisa"/>
        <w:numPr>
          <w:ilvl w:val="0"/>
          <w:numId w:val="1"/>
        </w:numPr>
      </w:pPr>
      <w:r>
        <w:t>nedospjela obveza za novčana sredstva proračunskog korisnika, Dječji vrtić BALONČICA u iznosu 5.949,13 eura,</w:t>
      </w:r>
    </w:p>
    <w:p w14:paraId="7209CB0A" w14:textId="77777777" w:rsidR="005A79DD" w:rsidRDefault="00000000">
      <w:pPr>
        <w:pStyle w:val="Odlomakpopisa"/>
        <w:numPr>
          <w:ilvl w:val="0"/>
          <w:numId w:val="1"/>
        </w:numPr>
      </w:pPr>
      <w:r>
        <w:t>nedospjela obveza za novčana sredstva proračunskog korisnika, Narodna knjižnica Hum na Sutli iznose 7.069,57 eura.</w:t>
      </w:r>
    </w:p>
    <w:p w14:paraId="7CBF4174" w14:textId="77777777" w:rsidR="005A79DD" w:rsidRDefault="005A79DD"/>
    <w:p w14:paraId="503F0509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5A79DD" w14:paraId="4CB8C67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11AE4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615087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5B319F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8B6DCA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FADBB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046A8C0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A35DEF" w14:textId="77777777" w:rsidR="005A79DD" w:rsidRDefault="005A79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578055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E2DC94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34C6DF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506.542,33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BE4BB1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68AFABB" w14:textId="77777777" w:rsidR="005A79DD" w:rsidRDefault="005A79DD">
      <w:pPr>
        <w:spacing w:after="0"/>
      </w:pPr>
    </w:p>
    <w:p w14:paraId="1CC19A06" w14:textId="77777777" w:rsidR="005A79DD" w:rsidRDefault="00000000">
      <w:r>
        <w:rPr>
          <w:b/>
        </w:rPr>
        <w:t>Šifra V006</w:t>
      </w:r>
      <w:r>
        <w:t xml:space="preserve"> odnosi se na stanje obveza na dan 30.06.2026. u ukupnom iznosu od 506.542,33 eura, a odnose se na:</w:t>
      </w:r>
    </w:p>
    <w:p w14:paraId="4A3E9399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nedospjele obvezu za plaću za lipanj 2026. godine u iznosu od 15.043,91 eura </w:t>
      </w:r>
      <w:r>
        <w:rPr>
          <w:i/>
        </w:rPr>
        <w:t>(Šifra ND23</w:t>
      </w:r>
      <w:r>
        <w:t>),</w:t>
      </w:r>
    </w:p>
    <w:p w14:paraId="5DB12FFE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nedospjele obveze za materijalne rashode u iznosu od 23.358,48 eura </w:t>
      </w:r>
      <w:r>
        <w:rPr>
          <w:i/>
        </w:rPr>
        <w:t>(Šifra ND23)</w:t>
      </w:r>
      <w:r>
        <w:t>,</w:t>
      </w:r>
    </w:p>
    <w:p w14:paraId="718B1430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nedospjele obveze za financijske rashode u iznosu od 484,85 eura </w:t>
      </w:r>
      <w:r>
        <w:rPr>
          <w:i/>
        </w:rPr>
        <w:t>(Šifra ND23)</w:t>
      </w:r>
      <w:r>
        <w:t>,</w:t>
      </w:r>
    </w:p>
    <w:p w14:paraId="7F926B5F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nedospjele obveze za subvenciju poljoprivrednicima u iznosu od 168,00 eura </w:t>
      </w:r>
      <w:r>
        <w:rPr>
          <w:i/>
        </w:rPr>
        <w:t>(Šifra ND23</w:t>
      </w:r>
      <w:r>
        <w:t>),</w:t>
      </w:r>
    </w:p>
    <w:p w14:paraId="2F2E181E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nedospjele obveze za pomoći proračunskim korisnicima drugih proračuna u iznosu od 4.273,96 eura </w:t>
      </w:r>
      <w:r>
        <w:rPr>
          <w:i/>
        </w:rPr>
        <w:t>(Šifra ND23</w:t>
      </w:r>
      <w:r>
        <w:t>),</w:t>
      </w:r>
    </w:p>
    <w:p w14:paraId="16601370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nedospjela obveza za ostale naknade građanima u iznosu od 1.918,77 eura </w:t>
      </w:r>
      <w:r>
        <w:rPr>
          <w:i/>
        </w:rPr>
        <w:t>(Šifra ND23)</w:t>
      </w:r>
      <w:r>
        <w:t>,</w:t>
      </w:r>
    </w:p>
    <w:p w14:paraId="7ED66FAC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nedospjele obveze za tekuće donacije u iznosu od 144.390,98 eura </w:t>
      </w:r>
      <w:r>
        <w:rPr>
          <w:i/>
        </w:rPr>
        <w:t>(Šifra ND23)</w:t>
      </w:r>
      <w:r>
        <w:t>,</w:t>
      </w:r>
    </w:p>
    <w:p w14:paraId="03871E56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nedospjele obveze - sanacija klizišta na NC </w:t>
      </w:r>
      <w:proofErr w:type="spellStart"/>
      <w:r>
        <w:t>Vrbišnica</w:t>
      </w:r>
      <w:proofErr w:type="spellEnd"/>
      <w:r>
        <w:t xml:space="preserve"> u iznosu od 48.604,61 eura </w:t>
      </w:r>
      <w:r>
        <w:rPr>
          <w:i/>
        </w:rPr>
        <w:t>(Šifra ND24)</w:t>
      </w:r>
      <w:r>
        <w:t>,</w:t>
      </w:r>
    </w:p>
    <w:p w14:paraId="71A37EAA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nedospjele obveze - projekt "Rekonstrukcija javne kulturne infrastrukture - narodna knjižnica" u iznosu od 2.642,74 eura </w:t>
      </w:r>
      <w:r>
        <w:rPr>
          <w:i/>
        </w:rPr>
        <w:t>(Šifra ND24)</w:t>
      </w:r>
      <w:r>
        <w:t>,</w:t>
      </w:r>
    </w:p>
    <w:p w14:paraId="283F2D28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nedospjelu obvezu otplate glavnice za iskorišten dio dugoročnog kredita za izgradnju građevine športsko-rekreacijske namjene, 2.b skupine - prateći i pomoćni prostori uz postojeće nogometno igralište u </w:t>
      </w:r>
      <w:proofErr w:type="spellStart"/>
      <w:r>
        <w:t>Lastinama</w:t>
      </w:r>
      <w:proofErr w:type="spellEnd"/>
      <w:r>
        <w:t xml:space="preserve"> u iznosu od 150.419,07 eura</w:t>
      </w:r>
      <w:r>
        <w:rPr>
          <w:i/>
        </w:rPr>
        <w:t>(Šifra ND26)</w:t>
      </w:r>
      <w:r>
        <w:t>,</w:t>
      </w:r>
    </w:p>
    <w:p w14:paraId="1AB41281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nedospjela obveza za novčana sredstva proračunskog korisnika, Dječji vrtić BALONČICA u iznosu 90.016,22 eura </w:t>
      </w:r>
      <w:r>
        <w:rPr>
          <w:i/>
        </w:rPr>
        <w:t>(Šifra ND27)</w:t>
      </w:r>
      <w:r>
        <w:t>,</w:t>
      </w:r>
    </w:p>
    <w:p w14:paraId="09369078" w14:textId="77777777" w:rsidR="005A79DD" w:rsidRDefault="00000000">
      <w:pPr>
        <w:pStyle w:val="Odlomakpopisa"/>
        <w:numPr>
          <w:ilvl w:val="0"/>
          <w:numId w:val="1"/>
        </w:numPr>
      </w:pPr>
      <w:r>
        <w:t xml:space="preserve">nedospjela obveza za novčana sredstva proračunskog korisnika, Narodna knjižnica Hum na Sutli iznose 25.220,74 eura </w:t>
      </w:r>
      <w:r>
        <w:rPr>
          <w:i/>
        </w:rPr>
        <w:t>(Šifra ND27)</w:t>
      </w:r>
      <w:r>
        <w:t>.</w:t>
      </w:r>
    </w:p>
    <w:p w14:paraId="0D510884" w14:textId="77777777" w:rsidR="005A79DD" w:rsidRDefault="005A79DD"/>
    <w:p w14:paraId="78C056EA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5A79DD" w14:paraId="53A67B6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33A3C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DC094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1AAC1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0A8C6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D774BE" w14:textId="77777777" w:rsidR="005A79D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A79DD" w14:paraId="486AFD5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DA2612" w14:textId="77777777" w:rsidR="005A79DD" w:rsidRDefault="005A79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F344BA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A0524A" w14:textId="77777777" w:rsidR="005A79D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8195A1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563CE5" w14:textId="77777777" w:rsidR="005A79D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B8534B7" w14:textId="77777777" w:rsidR="005A79DD" w:rsidRDefault="005A79DD">
      <w:pPr>
        <w:spacing w:after="0"/>
      </w:pPr>
    </w:p>
    <w:p w14:paraId="504428F8" w14:textId="77777777" w:rsidR="005A79DD" w:rsidRDefault="00000000">
      <w:r>
        <w:t>Općina Hum na Sutli nema dospjelih obveza na dan 30. lipanj 2026. godine</w:t>
      </w:r>
    </w:p>
    <w:p w14:paraId="61E49FC9" w14:textId="77777777" w:rsidR="005A79DD" w:rsidRDefault="005A79DD"/>
    <w:p w14:paraId="1AD2DF3A" w14:textId="77777777" w:rsidR="005A79DD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p w14:paraId="26CA7B8E" w14:textId="77777777" w:rsidR="005A79DD" w:rsidRDefault="00000000">
      <w:pPr>
        <w:spacing w:line="240" w:lineRule="auto"/>
        <w:jc w:val="both"/>
      </w:pPr>
      <w:r>
        <w:rPr>
          <w:b/>
        </w:rPr>
        <w:t>EU izvještaj</w:t>
      </w:r>
    </w:p>
    <w:p w14:paraId="40F2B500" w14:textId="77777777" w:rsidR="005A79DD" w:rsidRDefault="00000000">
      <w:r>
        <w:t>Kapitalne pomoći iz državnog proračuna temeljem prijenosa EU sredstava - Ministarstva kulture i medija (Kod projekta: PK.6.4.01.0054) kako slijedi:</w:t>
      </w:r>
    </w:p>
    <w:p w14:paraId="3A16A69A" w14:textId="77777777" w:rsidR="005A79DD" w:rsidRDefault="00000000">
      <w:pPr>
        <w:pStyle w:val="Odlomakpopisa"/>
        <w:numPr>
          <w:ilvl w:val="0"/>
          <w:numId w:val="1"/>
        </w:numPr>
      </w:pPr>
      <w:r>
        <w:lastRenderedPageBreak/>
        <w:t>u iznosu od 58.613,91 eura za projekt rekonstrukcija Narodne knjižnice prema odobrenim ZNS-ovima,</w:t>
      </w:r>
    </w:p>
    <w:p w14:paraId="1202477A" w14:textId="77777777" w:rsidR="005A79DD" w:rsidRDefault="00000000">
      <w:pPr>
        <w:pStyle w:val="Odlomakpopisa"/>
        <w:numPr>
          <w:ilvl w:val="0"/>
          <w:numId w:val="1"/>
        </w:numPr>
      </w:pPr>
      <w:r>
        <w:t>u iznosu od 147.576,09 eura za projekt rekonstrukcija Narodne knjižnice prema odobrenom predujmu.</w:t>
      </w:r>
    </w:p>
    <w:p w14:paraId="7C7CCB83" w14:textId="77777777" w:rsidR="005A79DD" w:rsidRDefault="00000000">
      <w:r>
        <w:t> </w:t>
      </w:r>
    </w:p>
    <w:p w14:paraId="5A9869A2" w14:textId="77777777" w:rsidR="005A79DD" w:rsidRDefault="00000000">
      <w:r>
        <w:t> </w:t>
      </w:r>
    </w:p>
    <w:p w14:paraId="5482E3D0" w14:textId="77777777" w:rsidR="00E31BC9" w:rsidRPr="00C11664" w:rsidRDefault="00E31BC9" w:rsidP="00E31BC9">
      <w:pPr>
        <w:pStyle w:val="Bezproreda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C11664">
        <w:rPr>
          <w:sz w:val="22"/>
          <w:szCs w:val="22"/>
        </w:rPr>
        <w:t>Bilješke sastavila:</w:t>
      </w:r>
    </w:p>
    <w:p w14:paraId="3C6A9595" w14:textId="77777777" w:rsidR="00E31BC9" w:rsidRPr="00C11664" w:rsidRDefault="00E31BC9" w:rsidP="00E31BC9">
      <w:pPr>
        <w:pStyle w:val="Bezproreda"/>
        <w:rPr>
          <w:sz w:val="22"/>
          <w:szCs w:val="22"/>
        </w:rPr>
      </w:pPr>
      <w:r w:rsidRPr="00C11664">
        <w:rPr>
          <w:sz w:val="22"/>
          <w:szCs w:val="22"/>
        </w:rPr>
        <w:t xml:space="preserve">Viši referent za financije i proračun                               </w:t>
      </w:r>
    </w:p>
    <w:p w14:paraId="5FF938A3" w14:textId="77777777" w:rsidR="00E31BC9" w:rsidRDefault="00E31BC9" w:rsidP="00E31BC9">
      <w:pPr>
        <w:pStyle w:val="Bezproreda"/>
        <w:rPr>
          <w:sz w:val="22"/>
          <w:szCs w:val="22"/>
        </w:rPr>
      </w:pPr>
      <w:r w:rsidRPr="00C11664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C11664">
        <w:rPr>
          <w:sz w:val="22"/>
          <w:szCs w:val="22"/>
        </w:rPr>
        <w:t xml:space="preserve"> Tatjana </w:t>
      </w:r>
      <w:proofErr w:type="spellStart"/>
      <w:r w:rsidRPr="00C11664">
        <w:rPr>
          <w:sz w:val="22"/>
          <w:szCs w:val="22"/>
        </w:rPr>
        <w:t>Gorišek</w:t>
      </w:r>
      <w:proofErr w:type="spellEnd"/>
      <w:r w:rsidRPr="00C11664">
        <w:rPr>
          <w:sz w:val="22"/>
          <w:szCs w:val="22"/>
        </w:rPr>
        <w:t xml:space="preserve"> Jančin </w:t>
      </w:r>
    </w:p>
    <w:p w14:paraId="76FEB84D" w14:textId="77777777" w:rsidR="00E31BC9" w:rsidRDefault="00E31BC9" w:rsidP="00E31BC9">
      <w:pPr>
        <w:pStyle w:val="Bezproreda"/>
        <w:rPr>
          <w:sz w:val="22"/>
          <w:szCs w:val="22"/>
        </w:rPr>
      </w:pPr>
    </w:p>
    <w:p w14:paraId="08578919" w14:textId="77777777" w:rsidR="00E31BC9" w:rsidRDefault="00E31BC9" w:rsidP="00E31BC9">
      <w:pPr>
        <w:pStyle w:val="Bezproreda"/>
        <w:rPr>
          <w:sz w:val="22"/>
          <w:szCs w:val="22"/>
        </w:rPr>
      </w:pPr>
    </w:p>
    <w:p w14:paraId="24F1622D" w14:textId="77777777" w:rsidR="00E31BC9" w:rsidRPr="00C11664" w:rsidRDefault="00E31BC9" w:rsidP="00E31BC9">
      <w:pPr>
        <w:pStyle w:val="Bezproreda"/>
        <w:rPr>
          <w:sz w:val="22"/>
          <w:szCs w:val="22"/>
        </w:rPr>
      </w:pPr>
    </w:p>
    <w:p w14:paraId="5B502A18" w14:textId="77777777" w:rsidR="00E31BC9" w:rsidRPr="00C11664" w:rsidRDefault="00E31BC9" w:rsidP="00E31BC9">
      <w:pPr>
        <w:pStyle w:val="Bezproreda"/>
        <w:rPr>
          <w:sz w:val="22"/>
          <w:szCs w:val="22"/>
        </w:rPr>
      </w:pPr>
    </w:p>
    <w:p w14:paraId="2D6BBB14" w14:textId="77777777" w:rsidR="00E31BC9" w:rsidRPr="00C11664" w:rsidRDefault="00E31BC9" w:rsidP="00E31BC9">
      <w:pPr>
        <w:pStyle w:val="Bezproreda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Odgovorna osoba subjekta:</w:t>
      </w:r>
    </w:p>
    <w:p w14:paraId="18F4B85F" w14:textId="77777777" w:rsidR="00E31BC9" w:rsidRPr="00C11664" w:rsidRDefault="00E31BC9" w:rsidP="00E31BC9">
      <w:pPr>
        <w:pStyle w:val="Bezproreda"/>
        <w:rPr>
          <w:b/>
          <w:bCs/>
          <w:sz w:val="22"/>
          <w:szCs w:val="22"/>
        </w:rPr>
      </w:pPr>
      <w:r w:rsidRPr="00C11664">
        <w:rPr>
          <w:b/>
          <w:bCs/>
          <w:sz w:val="22"/>
          <w:szCs w:val="22"/>
        </w:rPr>
        <w:t xml:space="preserve">                                                                                                           OPĆINSKI NAČELNIK</w:t>
      </w:r>
    </w:p>
    <w:p w14:paraId="7F51E0A3" w14:textId="77777777" w:rsidR="00E31BC9" w:rsidRPr="00C11664" w:rsidRDefault="00E31BC9" w:rsidP="00E31BC9">
      <w:pPr>
        <w:pStyle w:val="Bezprored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Nikola Drašković</w:t>
      </w:r>
    </w:p>
    <w:p w14:paraId="0323BC0A" w14:textId="77777777" w:rsidR="00E31BC9" w:rsidRDefault="00E31BC9" w:rsidP="00E31BC9">
      <w:pPr>
        <w:ind w:left="5316" w:firstLine="348"/>
        <w:jc w:val="both"/>
        <w:rPr>
          <w:rFonts w:ascii="Arial" w:hAnsi="Arial" w:cs="Arial"/>
          <w:sz w:val="22"/>
          <w:szCs w:val="22"/>
        </w:rPr>
      </w:pPr>
    </w:p>
    <w:p w14:paraId="24194E3C" w14:textId="77777777" w:rsidR="005A79DD" w:rsidRDefault="005A79DD"/>
    <w:sectPr w:rsidR="005A79DD" w:rsidSect="009D2CE0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1311E" w14:textId="77777777" w:rsidR="00BE2AF5" w:rsidRDefault="00BE2AF5" w:rsidP="009D2CE0">
      <w:pPr>
        <w:spacing w:after="0" w:line="240" w:lineRule="auto"/>
      </w:pPr>
      <w:r>
        <w:separator/>
      </w:r>
    </w:p>
  </w:endnote>
  <w:endnote w:type="continuationSeparator" w:id="0">
    <w:p w14:paraId="684B49BF" w14:textId="77777777" w:rsidR="00BE2AF5" w:rsidRDefault="00BE2AF5" w:rsidP="009D2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49342" w14:textId="77777777" w:rsidR="00BE2AF5" w:rsidRDefault="00BE2AF5" w:rsidP="009D2CE0">
      <w:pPr>
        <w:spacing w:after="0" w:line="240" w:lineRule="auto"/>
      </w:pPr>
      <w:r>
        <w:separator/>
      </w:r>
    </w:p>
  </w:footnote>
  <w:footnote w:type="continuationSeparator" w:id="0">
    <w:p w14:paraId="2002A88B" w14:textId="77777777" w:rsidR="00BE2AF5" w:rsidRDefault="00BE2AF5" w:rsidP="009D2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9A05" w14:textId="43324932" w:rsidR="009D2CE0" w:rsidRDefault="009D2CE0">
    <w:pPr>
      <w:pStyle w:val="Zaglavlje"/>
    </w:pPr>
  </w:p>
  <w:p w14:paraId="610B7552" w14:textId="77777777" w:rsidR="009D2CE0" w:rsidRDefault="009D2CE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A0589" w14:textId="5E488347" w:rsidR="009D2CE0" w:rsidRDefault="009D2CE0">
    <w:pPr>
      <w:pStyle w:val="Zaglavlje"/>
    </w:pPr>
    <w:r>
      <w:tab/>
    </w:r>
    <w:r>
      <w:tab/>
    </w:r>
    <w:r>
      <w:rPr>
        <w:noProof/>
      </w:rPr>
      <w:drawing>
        <wp:inline distT="0" distB="0" distL="0" distR="0" wp14:anchorId="79F2F19A" wp14:editId="782B9CB9">
          <wp:extent cx="704215" cy="704215"/>
          <wp:effectExtent l="0" t="0" r="635" b="635"/>
          <wp:docPr id="169763278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439655" name="Slika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215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00692"/>
    <w:multiLevelType w:val="hybridMultilevel"/>
    <w:tmpl w:val="F20C6366"/>
    <w:name w:val="disc"/>
    <w:lvl w:ilvl="0" w:tplc="CFE2B3E0">
      <w:start w:val="1"/>
      <w:numFmt w:val="bullet"/>
      <w:lvlText w:val="•"/>
      <w:lvlJc w:val="left"/>
      <w:pPr>
        <w:ind w:left="720" w:hanging="360"/>
      </w:pPr>
    </w:lvl>
    <w:lvl w:ilvl="1" w:tplc="4A2498E0">
      <w:start w:val="1"/>
      <w:numFmt w:val="bullet"/>
      <w:lvlText w:val="•"/>
      <w:lvlJc w:val="left"/>
      <w:pPr>
        <w:ind w:left="1440" w:hanging="360"/>
      </w:pPr>
    </w:lvl>
    <w:lvl w:ilvl="2" w:tplc="6F78E994">
      <w:start w:val="1"/>
      <w:numFmt w:val="bullet"/>
      <w:lvlText w:val="•"/>
      <w:lvlJc w:val="left"/>
      <w:pPr>
        <w:ind w:left="2160" w:hanging="360"/>
      </w:pPr>
    </w:lvl>
    <w:lvl w:ilvl="3" w:tplc="64F6D1FE">
      <w:start w:val="1"/>
      <w:numFmt w:val="bullet"/>
      <w:lvlText w:val="•"/>
      <w:lvlJc w:val="left"/>
      <w:pPr>
        <w:ind w:left="2880" w:hanging="360"/>
      </w:pPr>
    </w:lvl>
    <w:lvl w:ilvl="4" w:tplc="7B062F62">
      <w:start w:val="1"/>
      <w:numFmt w:val="bullet"/>
      <w:lvlText w:val="•"/>
      <w:lvlJc w:val="left"/>
      <w:pPr>
        <w:ind w:left="3600" w:hanging="360"/>
      </w:pPr>
    </w:lvl>
    <w:lvl w:ilvl="5" w:tplc="4F9EBB4A">
      <w:start w:val="1"/>
      <w:numFmt w:val="bullet"/>
      <w:lvlText w:val="•"/>
      <w:lvlJc w:val="left"/>
      <w:pPr>
        <w:ind w:left="4320" w:hanging="360"/>
      </w:pPr>
    </w:lvl>
    <w:lvl w:ilvl="6" w:tplc="BF56FE72">
      <w:start w:val="1"/>
      <w:numFmt w:val="bullet"/>
      <w:lvlText w:val="•"/>
      <w:lvlJc w:val="left"/>
      <w:pPr>
        <w:ind w:left="5040" w:hanging="360"/>
      </w:pPr>
    </w:lvl>
    <w:lvl w:ilvl="7" w:tplc="236A0F58">
      <w:start w:val="1"/>
      <w:numFmt w:val="bullet"/>
      <w:lvlText w:val="•"/>
      <w:lvlJc w:val="left"/>
      <w:pPr>
        <w:ind w:left="5760" w:hanging="360"/>
      </w:pPr>
    </w:lvl>
    <w:lvl w:ilvl="8" w:tplc="F350E1EE">
      <w:start w:val="1"/>
      <w:numFmt w:val="bullet"/>
      <w:lvlText w:val="•"/>
      <w:lvlJc w:val="left"/>
      <w:pPr>
        <w:ind w:left="6480" w:hanging="360"/>
      </w:pPr>
    </w:lvl>
  </w:abstractNum>
  <w:num w:numId="1" w16cid:durableId="1501844195">
    <w:abstractNumId w:val="0"/>
    <w:lvlOverride w:ilvl="0">
      <w:startOverride w:val="1"/>
    </w:lvlOverride>
  </w:num>
  <w:num w:numId="2" w16cid:durableId="1683388366">
    <w:abstractNumId w:val="0"/>
    <w:lvlOverride w:ilvl="0">
      <w:startOverride w:val="1"/>
    </w:lvlOverride>
  </w:num>
  <w:num w:numId="3" w16cid:durableId="317330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9DD"/>
    <w:rsid w:val="001D3843"/>
    <w:rsid w:val="003E061E"/>
    <w:rsid w:val="003F6052"/>
    <w:rsid w:val="00452907"/>
    <w:rsid w:val="005A79DD"/>
    <w:rsid w:val="009D2CE0"/>
    <w:rsid w:val="009F3734"/>
    <w:rsid w:val="00A30416"/>
    <w:rsid w:val="00AE0C6F"/>
    <w:rsid w:val="00BE2AF5"/>
    <w:rsid w:val="00C20E47"/>
    <w:rsid w:val="00D711EE"/>
    <w:rsid w:val="00E3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33323"/>
  <w15:docId w15:val="{0D28D13C-DDD9-4593-8B67-D6CE5F86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  <w:style w:type="paragraph" w:styleId="Bezproreda">
    <w:name w:val="No Spacing"/>
    <w:uiPriority w:val="1"/>
    <w:qFormat/>
    <w:rsid w:val="001D3843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9D2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2CE0"/>
  </w:style>
  <w:style w:type="paragraph" w:styleId="Podnoje">
    <w:name w:val="footer"/>
    <w:basedOn w:val="Normal"/>
    <w:link w:val="PodnojeChar"/>
    <w:uiPriority w:val="99"/>
    <w:unhideWhenUsed/>
    <w:rsid w:val="009D2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2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upload.wikimedia.org/wikipedia/commons/c/c9/Coat_of_arms_of_Croatia.sv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2714</Words>
  <Characters>15476</Characters>
  <Application>Microsoft Office Word</Application>
  <DocSecurity>0</DocSecurity>
  <Lines>128</Lines>
  <Paragraphs>36</Paragraphs>
  <ScaleCrop>false</ScaleCrop>
  <Company/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Računovodstvo Hum na Sutli</cp:lastModifiedBy>
  <cp:revision>9</cp:revision>
  <cp:lastPrinted>2026-07-16T06:15:00Z</cp:lastPrinted>
  <dcterms:created xsi:type="dcterms:W3CDTF">2026-07-16T05:40:00Z</dcterms:created>
  <dcterms:modified xsi:type="dcterms:W3CDTF">2026-07-16T06:15:00Z</dcterms:modified>
</cp:coreProperties>
</file>